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BC0" w:rsidRPr="0054128D" w:rsidRDefault="00171BC0" w:rsidP="00171BC0">
      <w:pPr>
        <w:pStyle w:val="af7"/>
        <w:rPr>
          <w:rFonts w:ascii="Times New Roman" w:eastAsia="黑体"/>
          <w:b w:val="0"/>
          <w:spacing w:val="0"/>
          <w:w w:val="100"/>
          <w:kern w:val="2"/>
        </w:rPr>
      </w:pPr>
      <w:r w:rsidRPr="0054128D">
        <w:rPr>
          <w:rFonts w:ascii="Times New Roman" w:eastAsia="黑体"/>
          <w:b w:val="0"/>
          <w:spacing w:val="0"/>
          <w:w w:val="100"/>
          <w:kern w:val="2"/>
        </w:rPr>
        <w:t>中华人民共和国化工行业标准</w:t>
      </w:r>
    </w:p>
    <w:p w:rsidR="00171BC0" w:rsidRPr="0054128D" w:rsidRDefault="00171BC0" w:rsidP="00171BC0">
      <w:pPr>
        <w:pStyle w:val="af6"/>
        <w:rPr>
          <w:rFonts w:ascii="Times New Roman"/>
          <w:b w:val="0"/>
          <w:spacing w:val="104"/>
          <w:sz w:val="52"/>
        </w:rPr>
      </w:pPr>
    </w:p>
    <w:p w:rsidR="00171BC0" w:rsidRPr="0054128D" w:rsidRDefault="00AB43EF" w:rsidP="00171BC0">
      <w:pPr>
        <w:spacing w:line="360" w:lineRule="auto"/>
        <w:ind w:rightChars="-244" w:right="-512"/>
        <w:jc w:val="center"/>
        <w:rPr>
          <w:rFonts w:eastAsia="黑体"/>
          <w:sz w:val="48"/>
        </w:rPr>
      </w:pPr>
      <w:r w:rsidRPr="0054128D">
        <w:rPr>
          <w:rFonts w:eastAsia="黑体"/>
          <w:sz w:val="48"/>
        </w:rPr>
        <w:t>纺织染整助剂</w:t>
      </w:r>
      <w:r w:rsidR="00BB48E3">
        <w:rPr>
          <w:rFonts w:eastAsia="黑体" w:hint="eastAsia"/>
          <w:sz w:val="48"/>
        </w:rPr>
        <w:t xml:space="preserve">  </w:t>
      </w:r>
      <w:r w:rsidR="00CF577B">
        <w:rPr>
          <w:rFonts w:eastAsia="黑体" w:hint="eastAsia"/>
          <w:sz w:val="48"/>
        </w:rPr>
        <w:t>去</w:t>
      </w:r>
      <w:r w:rsidR="00D120F3" w:rsidRPr="0054128D">
        <w:rPr>
          <w:rFonts w:eastAsia="黑体"/>
          <w:sz w:val="48"/>
        </w:rPr>
        <w:t>油</w:t>
      </w:r>
      <w:r w:rsidR="008E5A0A" w:rsidRPr="0054128D">
        <w:rPr>
          <w:rFonts w:eastAsia="黑体"/>
          <w:sz w:val="48"/>
        </w:rPr>
        <w:t>剂</w:t>
      </w:r>
    </w:p>
    <w:p w:rsidR="00171BC0" w:rsidRPr="0054128D" w:rsidRDefault="00D120F3" w:rsidP="00171BC0">
      <w:pPr>
        <w:spacing w:line="360" w:lineRule="auto"/>
        <w:ind w:rightChars="-244" w:right="-512"/>
        <w:jc w:val="center"/>
        <w:rPr>
          <w:rFonts w:eastAsia="黑体"/>
          <w:sz w:val="48"/>
        </w:rPr>
      </w:pPr>
      <w:bookmarkStart w:id="0" w:name="OLE_LINK9"/>
      <w:bookmarkStart w:id="1" w:name="OLE_LINK10"/>
      <w:r w:rsidRPr="0054128D">
        <w:rPr>
          <w:rFonts w:eastAsia="黑体"/>
          <w:sz w:val="48"/>
        </w:rPr>
        <w:t>除油能力</w:t>
      </w:r>
      <w:r w:rsidR="00AB43EF" w:rsidRPr="0054128D">
        <w:rPr>
          <w:rFonts w:eastAsia="黑体"/>
          <w:sz w:val="48"/>
        </w:rPr>
        <w:t>的</w:t>
      </w:r>
      <w:bookmarkEnd w:id="0"/>
      <w:bookmarkEnd w:id="1"/>
      <w:r w:rsidR="008E5A0A" w:rsidRPr="0054128D">
        <w:rPr>
          <w:rFonts w:eastAsia="黑体"/>
          <w:sz w:val="48"/>
        </w:rPr>
        <w:t>测定</w:t>
      </w:r>
    </w:p>
    <w:p w:rsidR="00171BC0" w:rsidRPr="0054128D" w:rsidRDefault="00171BC0" w:rsidP="00171BC0">
      <w:pPr>
        <w:spacing w:line="360" w:lineRule="auto"/>
        <w:jc w:val="center"/>
        <w:rPr>
          <w:rFonts w:eastAsia="黑体"/>
          <w:sz w:val="52"/>
        </w:rPr>
      </w:pPr>
    </w:p>
    <w:p w:rsidR="00171BC0" w:rsidRPr="0054128D" w:rsidRDefault="00171BC0" w:rsidP="00171BC0">
      <w:pPr>
        <w:spacing w:line="360" w:lineRule="auto"/>
        <w:jc w:val="center"/>
        <w:rPr>
          <w:rFonts w:eastAsia="黑体"/>
          <w:sz w:val="44"/>
        </w:rPr>
      </w:pPr>
    </w:p>
    <w:p w:rsidR="00171BC0" w:rsidRPr="0054128D" w:rsidRDefault="00171BC0" w:rsidP="00171BC0">
      <w:pPr>
        <w:spacing w:line="360" w:lineRule="auto"/>
        <w:jc w:val="center"/>
        <w:rPr>
          <w:rFonts w:eastAsia="黑体"/>
          <w:sz w:val="44"/>
        </w:rPr>
      </w:pPr>
    </w:p>
    <w:p w:rsidR="00171BC0" w:rsidRPr="0054128D" w:rsidRDefault="00171BC0" w:rsidP="00171BC0">
      <w:pPr>
        <w:spacing w:line="360" w:lineRule="auto"/>
        <w:jc w:val="center"/>
        <w:rPr>
          <w:rFonts w:eastAsia="黑体"/>
          <w:sz w:val="44"/>
        </w:rPr>
      </w:pPr>
      <w:r w:rsidRPr="0054128D">
        <w:rPr>
          <w:rFonts w:eastAsia="黑体"/>
          <w:sz w:val="44"/>
        </w:rPr>
        <w:t>编制说明</w:t>
      </w:r>
    </w:p>
    <w:p w:rsidR="00171BC0" w:rsidRPr="0054128D" w:rsidRDefault="00171BC0" w:rsidP="00171BC0">
      <w:pPr>
        <w:spacing w:line="360" w:lineRule="auto"/>
        <w:rPr>
          <w:rFonts w:eastAsia="黑体"/>
          <w:sz w:val="44"/>
        </w:rPr>
      </w:pPr>
    </w:p>
    <w:p w:rsidR="00171BC0" w:rsidRPr="0054128D" w:rsidRDefault="00171BC0" w:rsidP="00171BC0">
      <w:pPr>
        <w:spacing w:line="360" w:lineRule="auto"/>
        <w:jc w:val="center"/>
        <w:rPr>
          <w:rFonts w:eastAsia="黑体"/>
          <w:sz w:val="36"/>
        </w:rPr>
      </w:pPr>
      <w:r w:rsidRPr="0054128D">
        <w:rPr>
          <w:rFonts w:eastAsia="黑体"/>
          <w:sz w:val="36"/>
        </w:rPr>
        <w:t>（</w:t>
      </w:r>
      <w:r w:rsidR="00270CBC" w:rsidRPr="0054128D">
        <w:rPr>
          <w:rFonts w:eastAsia="黑体"/>
          <w:sz w:val="36"/>
        </w:rPr>
        <w:t>征求意见</w:t>
      </w:r>
      <w:r w:rsidR="00410853" w:rsidRPr="0054128D">
        <w:rPr>
          <w:rFonts w:eastAsia="黑体"/>
          <w:sz w:val="36"/>
        </w:rPr>
        <w:t>稿</w:t>
      </w:r>
      <w:r w:rsidRPr="0054128D">
        <w:rPr>
          <w:rFonts w:eastAsia="黑体"/>
          <w:sz w:val="36"/>
        </w:rPr>
        <w:t>）</w:t>
      </w:r>
    </w:p>
    <w:p w:rsidR="00171BC0" w:rsidRPr="0054128D" w:rsidRDefault="00171BC0" w:rsidP="00171BC0">
      <w:pPr>
        <w:spacing w:line="360" w:lineRule="auto"/>
        <w:rPr>
          <w:rFonts w:eastAsia="黑体"/>
          <w:sz w:val="24"/>
        </w:rPr>
      </w:pPr>
    </w:p>
    <w:p w:rsidR="00171BC0" w:rsidRPr="0054128D" w:rsidRDefault="00171BC0" w:rsidP="00171BC0">
      <w:pPr>
        <w:spacing w:line="360" w:lineRule="auto"/>
        <w:rPr>
          <w:rFonts w:eastAsia="黑体"/>
          <w:sz w:val="32"/>
        </w:rPr>
      </w:pPr>
    </w:p>
    <w:p w:rsidR="00171BC0" w:rsidRPr="0054128D" w:rsidRDefault="00171BC0" w:rsidP="00171BC0">
      <w:pPr>
        <w:spacing w:line="360" w:lineRule="auto"/>
        <w:rPr>
          <w:rFonts w:eastAsia="黑体"/>
          <w:sz w:val="32"/>
        </w:rPr>
      </w:pPr>
    </w:p>
    <w:p w:rsidR="00171BC0" w:rsidRPr="0054128D" w:rsidRDefault="00171BC0" w:rsidP="00171BC0">
      <w:pPr>
        <w:spacing w:line="360" w:lineRule="auto"/>
        <w:rPr>
          <w:rFonts w:eastAsia="黑体"/>
          <w:sz w:val="32"/>
        </w:rPr>
      </w:pPr>
    </w:p>
    <w:p w:rsidR="00171BC0" w:rsidRPr="0054128D" w:rsidRDefault="00171BC0" w:rsidP="00171BC0">
      <w:pPr>
        <w:spacing w:line="360" w:lineRule="auto"/>
        <w:rPr>
          <w:rFonts w:eastAsia="黑体"/>
          <w:sz w:val="32"/>
        </w:rPr>
      </w:pPr>
    </w:p>
    <w:p w:rsidR="008E5A0A" w:rsidRPr="0054128D" w:rsidRDefault="008E5A0A" w:rsidP="00171BC0">
      <w:pPr>
        <w:spacing w:line="360" w:lineRule="auto"/>
        <w:rPr>
          <w:rFonts w:eastAsia="黑体"/>
          <w:sz w:val="32"/>
        </w:rPr>
      </w:pPr>
    </w:p>
    <w:p w:rsidR="00171BC0" w:rsidRPr="0054128D" w:rsidRDefault="00171BC0" w:rsidP="00171BC0">
      <w:pPr>
        <w:spacing w:before="120" w:line="360" w:lineRule="auto"/>
        <w:jc w:val="center"/>
        <w:rPr>
          <w:rFonts w:eastAsia="黑体"/>
          <w:sz w:val="32"/>
        </w:rPr>
      </w:pPr>
      <w:r w:rsidRPr="0054128D">
        <w:rPr>
          <w:rFonts w:eastAsia="黑体"/>
          <w:sz w:val="32"/>
        </w:rPr>
        <w:t>广东德美精细化工股份有限公司</w:t>
      </w:r>
    </w:p>
    <w:p w:rsidR="00171BC0" w:rsidRPr="0054128D" w:rsidRDefault="00171BC0" w:rsidP="00171BC0">
      <w:pPr>
        <w:spacing w:before="120" w:line="360" w:lineRule="auto"/>
        <w:jc w:val="center"/>
        <w:rPr>
          <w:rFonts w:eastAsia="黑体"/>
          <w:sz w:val="32"/>
        </w:rPr>
      </w:pPr>
      <w:r w:rsidRPr="0054128D">
        <w:rPr>
          <w:rFonts w:eastAsia="黑体"/>
          <w:sz w:val="32"/>
        </w:rPr>
        <w:t>201</w:t>
      </w:r>
      <w:r w:rsidR="00D120F3" w:rsidRPr="0054128D">
        <w:rPr>
          <w:rFonts w:eastAsia="黑体"/>
          <w:sz w:val="32"/>
        </w:rPr>
        <w:t>6</w:t>
      </w:r>
      <w:r w:rsidRPr="0054128D">
        <w:rPr>
          <w:rFonts w:eastAsia="黑体"/>
          <w:sz w:val="32"/>
        </w:rPr>
        <w:t>年</w:t>
      </w:r>
      <w:r w:rsidR="00136142" w:rsidRPr="0054128D">
        <w:rPr>
          <w:rFonts w:eastAsia="黑体"/>
          <w:sz w:val="32"/>
        </w:rPr>
        <w:t>6</w:t>
      </w:r>
      <w:r w:rsidRPr="0054128D">
        <w:rPr>
          <w:rFonts w:eastAsia="黑体"/>
          <w:sz w:val="32"/>
        </w:rPr>
        <w:t>月</w:t>
      </w:r>
    </w:p>
    <w:p w:rsidR="00171BC0" w:rsidRDefault="00171BC0" w:rsidP="00171BC0">
      <w:pPr>
        <w:spacing w:before="120" w:line="360" w:lineRule="auto"/>
        <w:jc w:val="center"/>
        <w:rPr>
          <w:rFonts w:eastAsia="黑体"/>
          <w:sz w:val="32"/>
        </w:rPr>
      </w:pPr>
    </w:p>
    <w:p w:rsidR="00717E7F" w:rsidRDefault="00717E7F" w:rsidP="00171BC0">
      <w:pPr>
        <w:spacing w:before="120" w:line="360" w:lineRule="auto"/>
        <w:jc w:val="center"/>
        <w:rPr>
          <w:rFonts w:eastAsia="黑体"/>
          <w:sz w:val="32"/>
        </w:rPr>
      </w:pPr>
    </w:p>
    <w:p w:rsidR="00717E7F" w:rsidRPr="00717E7F" w:rsidRDefault="00717E7F" w:rsidP="00171BC0">
      <w:pPr>
        <w:spacing w:before="120" w:line="360" w:lineRule="auto"/>
        <w:jc w:val="center"/>
        <w:rPr>
          <w:rFonts w:eastAsia="黑体"/>
          <w:sz w:val="32"/>
        </w:rPr>
      </w:pPr>
    </w:p>
    <w:p w:rsidR="00171BC0" w:rsidRPr="0054128D" w:rsidRDefault="00171BC0" w:rsidP="00F81154">
      <w:pPr>
        <w:adjustRightInd w:val="0"/>
        <w:snapToGrid w:val="0"/>
        <w:spacing w:line="360" w:lineRule="auto"/>
        <w:jc w:val="center"/>
        <w:rPr>
          <w:rFonts w:eastAsia="黑体"/>
          <w:sz w:val="32"/>
          <w:szCs w:val="32"/>
        </w:rPr>
      </w:pPr>
      <w:r w:rsidRPr="0054128D">
        <w:rPr>
          <w:rFonts w:eastAsia="黑体"/>
          <w:sz w:val="32"/>
          <w:szCs w:val="32"/>
        </w:rPr>
        <w:lastRenderedPageBreak/>
        <w:t>《</w:t>
      </w:r>
      <w:r w:rsidR="00F518D3" w:rsidRPr="0054128D">
        <w:rPr>
          <w:rFonts w:eastAsia="黑体"/>
          <w:sz w:val="32"/>
          <w:szCs w:val="32"/>
        </w:rPr>
        <w:t>纺织染整助剂</w:t>
      </w:r>
      <w:r w:rsidR="00717E7F">
        <w:rPr>
          <w:rFonts w:eastAsia="黑体" w:hint="eastAsia"/>
          <w:sz w:val="32"/>
          <w:szCs w:val="32"/>
        </w:rPr>
        <w:t xml:space="preserve"> </w:t>
      </w:r>
      <w:r w:rsidR="00CF577B">
        <w:rPr>
          <w:rFonts w:eastAsia="黑体" w:hint="eastAsia"/>
          <w:sz w:val="32"/>
          <w:szCs w:val="32"/>
        </w:rPr>
        <w:t>去</w:t>
      </w:r>
      <w:r w:rsidR="0026304A" w:rsidRPr="0054128D">
        <w:rPr>
          <w:rFonts w:eastAsia="黑体"/>
          <w:sz w:val="32"/>
          <w:szCs w:val="32"/>
        </w:rPr>
        <w:t>油</w:t>
      </w:r>
      <w:r w:rsidR="00F518D3" w:rsidRPr="0054128D">
        <w:rPr>
          <w:rFonts w:eastAsia="黑体"/>
          <w:sz w:val="32"/>
          <w:szCs w:val="32"/>
        </w:rPr>
        <w:t>剂</w:t>
      </w:r>
      <w:bookmarkStart w:id="2" w:name="OLE_LINK1"/>
      <w:bookmarkEnd w:id="2"/>
      <w:r w:rsidR="00717E7F">
        <w:rPr>
          <w:rFonts w:eastAsia="黑体" w:hint="eastAsia"/>
          <w:sz w:val="32"/>
          <w:szCs w:val="32"/>
        </w:rPr>
        <w:t xml:space="preserve"> </w:t>
      </w:r>
      <w:r w:rsidR="0026304A" w:rsidRPr="0054128D">
        <w:rPr>
          <w:rFonts w:eastAsia="黑体"/>
          <w:sz w:val="32"/>
          <w:szCs w:val="32"/>
        </w:rPr>
        <w:t>除油能力</w:t>
      </w:r>
      <w:r w:rsidR="00F518D3" w:rsidRPr="0054128D">
        <w:rPr>
          <w:rFonts w:eastAsia="黑体"/>
          <w:sz w:val="32"/>
          <w:szCs w:val="32"/>
        </w:rPr>
        <w:t>的测定</w:t>
      </w:r>
      <w:r w:rsidRPr="0054128D">
        <w:rPr>
          <w:rFonts w:eastAsia="黑体"/>
          <w:sz w:val="32"/>
          <w:szCs w:val="32"/>
        </w:rPr>
        <w:t>》</w:t>
      </w:r>
    </w:p>
    <w:p w:rsidR="00171BC0" w:rsidRPr="0054128D" w:rsidRDefault="00171BC0" w:rsidP="00F81154">
      <w:pPr>
        <w:adjustRightInd w:val="0"/>
        <w:snapToGrid w:val="0"/>
        <w:spacing w:line="360" w:lineRule="auto"/>
        <w:jc w:val="center"/>
        <w:rPr>
          <w:rFonts w:eastAsia="黑体"/>
          <w:sz w:val="32"/>
          <w:szCs w:val="32"/>
        </w:rPr>
      </w:pPr>
      <w:r w:rsidRPr="0054128D">
        <w:rPr>
          <w:rFonts w:eastAsia="黑体"/>
          <w:sz w:val="32"/>
          <w:szCs w:val="32"/>
        </w:rPr>
        <w:t>化工行业标准编制说明</w:t>
      </w:r>
    </w:p>
    <w:p w:rsidR="00171BC0" w:rsidRPr="0054128D" w:rsidRDefault="00171BC0" w:rsidP="00F81154">
      <w:pPr>
        <w:adjustRightInd w:val="0"/>
        <w:snapToGrid w:val="0"/>
        <w:spacing w:line="360" w:lineRule="auto"/>
        <w:jc w:val="center"/>
        <w:rPr>
          <w:rFonts w:eastAsia="黑体"/>
          <w:sz w:val="30"/>
          <w:szCs w:val="30"/>
        </w:rPr>
      </w:pPr>
    </w:p>
    <w:p w:rsidR="00171BC0" w:rsidRPr="00F95E71" w:rsidRDefault="00171BC0" w:rsidP="00CF577B">
      <w:pPr>
        <w:numPr>
          <w:ilvl w:val="0"/>
          <w:numId w:val="2"/>
        </w:numPr>
        <w:adjustRightInd w:val="0"/>
        <w:snapToGrid w:val="0"/>
        <w:spacing w:beforeLines="50" w:afterLines="50" w:line="360" w:lineRule="auto"/>
        <w:ind w:left="357" w:hanging="357"/>
        <w:rPr>
          <w:rFonts w:eastAsia="黑体"/>
          <w:kern w:val="0"/>
          <w:sz w:val="24"/>
        </w:rPr>
      </w:pPr>
      <w:r w:rsidRPr="00F95E71">
        <w:rPr>
          <w:rFonts w:eastAsia="黑体"/>
          <w:kern w:val="0"/>
          <w:sz w:val="24"/>
        </w:rPr>
        <w:t>任务来源</w:t>
      </w:r>
    </w:p>
    <w:p w:rsidR="00410853" w:rsidRPr="00F95E71" w:rsidRDefault="004B32CD" w:rsidP="00CF577B">
      <w:pPr>
        <w:adjustRightInd w:val="0"/>
        <w:snapToGrid w:val="0"/>
        <w:spacing w:beforeLines="50" w:line="360" w:lineRule="auto"/>
        <w:ind w:right="-147" w:firstLineChars="200" w:firstLine="480"/>
        <w:rPr>
          <w:sz w:val="24"/>
        </w:rPr>
      </w:pPr>
      <w:bookmarkStart w:id="3" w:name="OLE_LINK53"/>
      <w:bookmarkStart w:id="4" w:name="OLE_LINK54"/>
      <w:bookmarkStart w:id="5" w:name="OLE_LINK55"/>
      <w:r w:rsidRPr="00F95E71">
        <w:rPr>
          <w:sz w:val="24"/>
        </w:rPr>
        <w:t>根据中华人民共和国工业和信息化部工信厅科</w:t>
      </w:r>
      <w:r w:rsidR="00717E7F" w:rsidRPr="00F95E71">
        <w:rPr>
          <w:sz w:val="24"/>
        </w:rPr>
        <w:t>工信厅科〔</w:t>
      </w:r>
      <w:r w:rsidR="00717E7F" w:rsidRPr="00F95E71">
        <w:rPr>
          <w:sz w:val="24"/>
        </w:rPr>
        <w:t>2014</w:t>
      </w:r>
      <w:r w:rsidR="00717E7F" w:rsidRPr="00F95E71">
        <w:rPr>
          <w:sz w:val="24"/>
        </w:rPr>
        <w:t>〕</w:t>
      </w:r>
      <w:r w:rsidR="00717E7F" w:rsidRPr="00F95E71">
        <w:rPr>
          <w:sz w:val="24"/>
        </w:rPr>
        <w:t>236</w:t>
      </w:r>
      <w:r w:rsidR="00717E7F" w:rsidRPr="00F95E71">
        <w:rPr>
          <w:sz w:val="24"/>
        </w:rPr>
        <w:t>号</w:t>
      </w:r>
      <w:r w:rsidRPr="00F95E71">
        <w:rPr>
          <w:sz w:val="24"/>
        </w:rPr>
        <w:t>文《关于印发</w:t>
      </w:r>
      <w:r w:rsidRPr="00F95E71">
        <w:rPr>
          <w:sz w:val="24"/>
        </w:rPr>
        <w:t>201</w:t>
      </w:r>
      <w:r w:rsidR="001A1273" w:rsidRPr="00F95E71">
        <w:rPr>
          <w:sz w:val="24"/>
        </w:rPr>
        <w:t>4</w:t>
      </w:r>
      <w:r w:rsidRPr="00F95E71">
        <w:rPr>
          <w:sz w:val="24"/>
        </w:rPr>
        <w:t>年第</w:t>
      </w:r>
      <w:r w:rsidR="00717E7F" w:rsidRPr="00F95E71">
        <w:rPr>
          <w:rFonts w:hint="eastAsia"/>
          <w:sz w:val="24"/>
        </w:rPr>
        <w:t>四</w:t>
      </w:r>
      <w:r w:rsidRPr="00F95E71">
        <w:rPr>
          <w:sz w:val="24"/>
        </w:rPr>
        <w:t>批行业标准制修订计划的通知》，</w:t>
      </w:r>
      <w:r w:rsidR="00171BC0" w:rsidRPr="00F95E71">
        <w:rPr>
          <w:sz w:val="24"/>
        </w:rPr>
        <w:t>《</w:t>
      </w:r>
      <w:r w:rsidR="001A1273" w:rsidRPr="00F95E71">
        <w:rPr>
          <w:sz w:val="24"/>
        </w:rPr>
        <w:t>纺织染整助剂</w:t>
      </w:r>
      <w:r w:rsidR="00717E7F" w:rsidRPr="00F95E71">
        <w:rPr>
          <w:rFonts w:hint="eastAsia"/>
          <w:sz w:val="24"/>
        </w:rPr>
        <w:t xml:space="preserve"> </w:t>
      </w:r>
      <w:r w:rsidR="00717E7F" w:rsidRPr="00F95E71">
        <w:rPr>
          <w:rFonts w:hint="eastAsia"/>
          <w:sz w:val="24"/>
        </w:rPr>
        <w:t>去</w:t>
      </w:r>
      <w:r w:rsidR="0026304A" w:rsidRPr="00F95E71">
        <w:rPr>
          <w:sz w:val="24"/>
        </w:rPr>
        <w:t>油</w:t>
      </w:r>
      <w:r w:rsidR="001A1273" w:rsidRPr="00F95E71">
        <w:rPr>
          <w:sz w:val="24"/>
        </w:rPr>
        <w:t>剂</w:t>
      </w:r>
      <w:r w:rsidR="00717E7F" w:rsidRPr="00F95E71">
        <w:rPr>
          <w:rFonts w:hint="eastAsia"/>
          <w:sz w:val="24"/>
        </w:rPr>
        <w:t xml:space="preserve"> </w:t>
      </w:r>
      <w:r w:rsidR="0026304A" w:rsidRPr="00F95E71">
        <w:rPr>
          <w:sz w:val="24"/>
        </w:rPr>
        <w:t>除油能力</w:t>
      </w:r>
      <w:r w:rsidR="001A1273" w:rsidRPr="00F95E71">
        <w:rPr>
          <w:sz w:val="24"/>
        </w:rPr>
        <w:t>的测定</w:t>
      </w:r>
      <w:r w:rsidR="00171BC0" w:rsidRPr="00F95E71">
        <w:rPr>
          <w:sz w:val="24"/>
        </w:rPr>
        <w:t>》列入</w:t>
      </w:r>
      <w:r w:rsidR="00171BC0" w:rsidRPr="00F95E71">
        <w:rPr>
          <w:sz w:val="24"/>
        </w:rPr>
        <w:t>201</w:t>
      </w:r>
      <w:r w:rsidR="001A1273" w:rsidRPr="00F95E71">
        <w:rPr>
          <w:sz w:val="24"/>
        </w:rPr>
        <w:t>4</w:t>
      </w:r>
      <w:r w:rsidR="00171BC0" w:rsidRPr="00F95E71">
        <w:rPr>
          <w:sz w:val="24"/>
        </w:rPr>
        <w:t>年化工行业标准制订计划，</w:t>
      </w:r>
      <w:r w:rsidRPr="00F95E71">
        <w:rPr>
          <w:sz w:val="24"/>
        </w:rPr>
        <w:t>项目编号</w:t>
      </w:r>
      <w:bookmarkStart w:id="6" w:name="OLE_LINK22"/>
      <w:bookmarkStart w:id="7" w:name="OLE_LINK23"/>
      <w:r w:rsidR="00796837" w:rsidRPr="00F95E71">
        <w:rPr>
          <w:sz w:val="24"/>
        </w:rPr>
        <w:fldChar w:fldCharType="begin"/>
      </w:r>
      <w:r w:rsidR="00717E7F" w:rsidRPr="00F95E71">
        <w:rPr>
          <w:sz w:val="24"/>
        </w:rPr>
        <w:instrText>HYPERLINK "http://219.239.107.155:8080/TaskBook.aspx?id=HGCPZT25112014"</w:instrText>
      </w:r>
      <w:r w:rsidR="00796837" w:rsidRPr="00F95E71">
        <w:rPr>
          <w:sz w:val="24"/>
        </w:rPr>
        <w:fldChar w:fldCharType="separate"/>
      </w:r>
      <w:r w:rsidR="00717E7F" w:rsidRPr="00F95E71">
        <w:rPr>
          <w:sz w:val="24"/>
        </w:rPr>
        <w:t>2014-1885T-HG</w:t>
      </w:r>
      <w:r w:rsidR="00796837" w:rsidRPr="00F95E71">
        <w:rPr>
          <w:sz w:val="24"/>
        </w:rPr>
        <w:fldChar w:fldCharType="end"/>
      </w:r>
      <w:bookmarkEnd w:id="6"/>
      <w:bookmarkEnd w:id="7"/>
      <w:r w:rsidRPr="00F95E71">
        <w:rPr>
          <w:sz w:val="24"/>
        </w:rPr>
        <w:t>，</w:t>
      </w:r>
      <w:r w:rsidR="00171BC0" w:rsidRPr="00F95E71">
        <w:rPr>
          <w:sz w:val="24"/>
        </w:rPr>
        <w:t>由广东德美精细化工股份有限公司等负责起草。该标准由全国染料标准化技术委员会印染助剂分技术委员会（</w:t>
      </w:r>
      <w:r w:rsidR="00171BC0" w:rsidRPr="00F95E71">
        <w:rPr>
          <w:sz w:val="24"/>
        </w:rPr>
        <w:t>SAC/TC134/SC1</w:t>
      </w:r>
      <w:r w:rsidR="00171BC0" w:rsidRPr="00F95E71">
        <w:rPr>
          <w:sz w:val="24"/>
        </w:rPr>
        <w:t>）归口</w:t>
      </w:r>
      <w:r w:rsidRPr="00F95E71">
        <w:rPr>
          <w:sz w:val="24"/>
        </w:rPr>
        <w:t>，要求</w:t>
      </w:r>
      <w:r w:rsidRPr="00F95E71">
        <w:rPr>
          <w:sz w:val="24"/>
        </w:rPr>
        <w:t>201</w:t>
      </w:r>
      <w:r w:rsidR="00136142" w:rsidRPr="00F95E71">
        <w:rPr>
          <w:sz w:val="24"/>
        </w:rPr>
        <w:t>6</w:t>
      </w:r>
      <w:r w:rsidRPr="00F95E71">
        <w:rPr>
          <w:sz w:val="24"/>
        </w:rPr>
        <w:t>年完成报批。</w:t>
      </w:r>
    </w:p>
    <w:bookmarkEnd w:id="3"/>
    <w:bookmarkEnd w:id="4"/>
    <w:bookmarkEnd w:id="5"/>
    <w:p w:rsidR="00171BC0" w:rsidRPr="00F95E71" w:rsidRDefault="00171BC0" w:rsidP="00CF577B">
      <w:pPr>
        <w:numPr>
          <w:ilvl w:val="0"/>
          <w:numId w:val="2"/>
        </w:numPr>
        <w:adjustRightInd w:val="0"/>
        <w:snapToGrid w:val="0"/>
        <w:spacing w:beforeLines="50" w:afterLines="50" w:line="360" w:lineRule="auto"/>
        <w:ind w:left="357" w:hanging="357"/>
        <w:rPr>
          <w:rFonts w:eastAsia="黑体"/>
          <w:kern w:val="0"/>
          <w:sz w:val="24"/>
        </w:rPr>
      </w:pPr>
      <w:r w:rsidRPr="00F95E71">
        <w:rPr>
          <w:rFonts w:eastAsia="黑体"/>
          <w:kern w:val="0"/>
          <w:sz w:val="24"/>
        </w:rPr>
        <w:t>制订本标准的目的和意义</w:t>
      </w:r>
    </w:p>
    <w:p w:rsidR="005512C2" w:rsidRPr="00F95E71" w:rsidRDefault="0026304A" w:rsidP="00F95E71">
      <w:pPr>
        <w:adjustRightInd w:val="0"/>
        <w:snapToGrid w:val="0"/>
        <w:spacing w:line="360" w:lineRule="auto"/>
        <w:ind w:firstLineChars="200" w:firstLine="480"/>
        <w:rPr>
          <w:kern w:val="0"/>
          <w:sz w:val="24"/>
        </w:rPr>
      </w:pPr>
      <w:r w:rsidRPr="00F95E71">
        <w:rPr>
          <w:kern w:val="0"/>
          <w:sz w:val="24"/>
        </w:rPr>
        <w:t>合成纤维在纺丝和织造过程中需要使用各种油剂，</w:t>
      </w:r>
      <w:r w:rsidR="00556AA3" w:rsidRPr="00F95E71">
        <w:rPr>
          <w:kern w:val="0"/>
          <w:sz w:val="24"/>
        </w:rPr>
        <w:t>降低</w:t>
      </w:r>
      <w:r w:rsidR="005233B5" w:rsidRPr="00F95E71">
        <w:rPr>
          <w:kern w:val="0"/>
          <w:sz w:val="24"/>
        </w:rPr>
        <w:t>纤维</w:t>
      </w:r>
      <w:r w:rsidR="00556AA3" w:rsidRPr="00F95E71">
        <w:rPr>
          <w:kern w:val="0"/>
          <w:sz w:val="24"/>
        </w:rPr>
        <w:t>与机械设备</w:t>
      </w:r>
      <w:r w:rsidR="005233B5" w:rsidRPr="00F95E71">
        <w:rPr>
          <w:kern w:val="0"/>
          <w:sz w:val="24"/>
        </w:rPr>
        <w:t>的</w:t>
      </w:r>
      <w:r w:rsidR="00442B46" w:rsidRPr="00F95E71">
        <w:rPr>
          <w:kern w:val="0"/>
          <w:sz w:val="24"/>
        </w:rPr>
        <w:t>摩擦</w:t>
      </w:r>
      <w:r w:rsidR="00556AA3" w:rsidRPr="00F95E71">
        <w:rPr>
          <w:kern w:val="0"/>
          <w:sz w:val="24"/>
        </w:rPr>
        <w:t>系数</w:t>
      </w:r>
      <w:r w:rsidR="00442B46" w:rsidRPr="00F95E71">
        <w:rPr>
          <w:kern w:val="0"/>
          <w:sz w:val="24"/>
        </w:rPr>
        <w:t>，防止或消除静电积累，赋予纤维平滑、柔软等特性，</w:t>
      </w:r>
      <w:r w:rsidR="009D5C7E" w:rsidRPr="00F95E71">
        <w:rPr>
          <w:kern w:val="0"/>
          <w:sz w:val="24"/>
        </w:rPr>
        <w:t>确保化纤生产顺利进行</w:t>
      </w:r>
      <w:r w:rsidR="00556AA3" w:rsidRPr="00F95E71">
        <w:rPr>
          <w:kern w:val="0"/>
          <w:sz w:val="24"/>
        </w:rPr>
        <w:t>。</w:t>
      </w:r>
      <w:r w:rsidR="00386E3F" w:rsidRPr="00F95E71">
        <w:rPr>
          <w:kern w:val="0"/>
          <w:sz w:val="24"/>
        </w:rPr>
        <w:t>合纤用</w:t>
      </w:r>
      <w:r w:rsidR="009D5C7E" w:rsidRPr="00F95E71">
        <w:rPr>
          <w:kern w:val="0"/>
          <w:sz w:val="24"/>
        </w:rPr>
        <w:t>油剂</w:t>
      </w:r>
      <w:r w:rsidR="00386E3F" w:rsidRPr="00F95E71">
        <w:rPr>
          <w:kern w:val="0"/>
          <w:sz w:val="24"/>
        </w:rPr>
        <w:t>主要是各种</w:t>
      </w:r>
      <w:r w:rsidR="009D5C7E" w:rsidRPr="00F95E71">
        <w:rPr>
          <w:kern w:val="0"/>
          <w:sz w:val="24"/>
        </w:rPr>
        <w:t>白矿油</w:t>
      </w:r>
      <w:r w:rsidR="00302104" w:rsidRPr="00F95E71">
        <w:rPr>
          <w:kern w:val="0"/>
          <w:sz w:val="24"/>
        </w:rPr>
        <w:t>、</w:t>
      </w:r>
      <w:r w:rsidR="00302104" w:rsidRPr="00F95E71">
        <w:rPr>
          <w:sz w:val="24"/>
        </w:rPr>
        <w:t>石蜡、二甲基硅油等</w:t>
      </w:r>
      <w:r w:rsidR="00386E3F" w:rsidRPr="00F95E71">
        <w:rPr>
          <w:kern w:val="0"/>
          <w:sz w:val="24"/>
        </w:rPr>
        <w:t>，而</w:t>
      </w:r>
      <w:r w:rsidR="00682C00" w:rsidRPr="00F95E71">
        <w:rPr>
          <w:kern w:val="0"/>
          <w:sz w:val="24"/>
        </w:rPr>
        <w:t>许多天然纤维比如毛、棉等也含有不同种类的油剂或蜡质</w:t>
      </w:r>
      <w:r w:rsidR="00386E3F" w:rsidRPr="00F95E71">
        <w:rPr>
          <w:kern w:val="0"/>
          <w:sz w:val="24"/>
        </w:rPr>
        <w:t>，同时，织物上还可能含有来自机械设备上的各种油剂比如齿轮油、润滑油等</w:t>
      </w:r>
      <w:r w:rsidR="00682C00" w:rsidRPr="00F95E71">
        <w:rPr>
          <w:kern w:val="0"/>
          <w:sz w:val="24"/>
        </w:rPr>
        <w:t>。</w:t>
      </w:r>
      <w:r w:rsidR="003D5116" w:rsidRPr="00F95E71">
        <w:rPr>
          <w:kern w:val="0"/>
          <w:sz w:val="24"/>
        </w:rPr>
        <w:t>织物</w:t>
      </w:r>
      <w:r w:rsidR="00682C00" w:rsidRPr="00F95E71">
        <w:rPr>
          <w:kern w:val="0"/>
          <w:sz w:val="24"/>
        </w:rPr>
        <w:t>上</w:t>
      </w:r>
      <w:r w:rsidR="003D5116" w:rsidRPr="00F95E71">
        <w:rPr>
          <w:kern w:val="0"/>
          <w:sz w:val="24"/>
        </w:rPr>
        <w:t>所含的</w:t>
      </w:r>
      <w:r w:rsidRPr="00F95E71">
        <w:rPr>
          <w:kern w:val="0"/>
          <w:sz w:val="24"/>
        </w:rPr>
        <w:t>这些油剂和蜡质在染色或印花前都必须</w:t>
      </w:r>
      <w:r w:rsidR="003D5116" w:rsidRPr="00F95E71">
        <w:rPr>
          <w:kern w:val="0"/>
          <w:sz w:val="24"/>
        </w:rPr>
        <w:t>彻底</w:t>
      </w:r>
      <w:r w:rsidRPr="00F95E71">
        <w:rPr>
          <w:kern w:val="0"/>
          <w:sz w:val="24"/>
        </w:rPr>
        <w:t>去除，</w:t>
      </w:r>
      <w:r w:rsidR="00852CD7" w:rsidRPr="00F95E71">
        <w:rPr>
          <w:kern w:val="0"/>
          <w:sz w:val="24"/>
        </w:rPr>
        <w:t>否则容易产生色花、染色不匀等问题</w:t>
      </w:r>
      <w:r w:rsidRPr="00F95E71">
        <w:rPr>
          <w:kern w:val="0"/>
          <w:sz w:val="24"/>
        </w:rPr>
        <w:t>。</w:t>
      </w:r>
    </w:p>
    <w:p w:rsidR="00516C2B" w:rsidRPr="00F95E71" w:rsidRDefault="00341C50" w:rsidP="00F95E71">
      <w:pPr>
        <w:adjustRightInd w:val="0"/>
        <w:snapToGrid w:val="0"/>
        <w:spacing w:line="360" w:lineRule="auto"/>
        <w:ind w:firstLineChars="200" w:firstLine="480"/>
        <w:rPr>
          <w:kern w:val="0"/>
          <w:sz w:val="24"/>
        </w:rPr>
      </w:pPr>
      <w:r w:rsidRPr="00F95E71">
        <w:rPr>
          <w:kern w:val="0"/>
          <w:sz w:val="24"/>
        </w:rPr>
        <w:t>去除油剂的主要方式有两种</w:t>
      </w:r>
      <w:r w:rsidR="00516C2B" w:rsidRPr="00F95E71">
        <w:rPr>
          <w:kern w:val="0"/>
          <w:sz w:val="24"/>
        </w:rPr>
        <w:t>：</w:t>
      </w:r>
    </w:p>
    <w:p w:rsidR="00EE3484" w:rsidRPr="00F95E71" w:rsidRDefault="009A0002" w:rsidP="00F95E71">
      <w:pPr>
        <w:adjustRightInd w:val="0"/>
        <w:snapToGrid w:val="0"/>
        <w:spacing w:line="360" w:lineRule="auto"/>
        <w:ind w:firstLineChars="200" w:firstLine="480"/>
        <w:rPr>
          <w:kern w:val="0"/>
          <w:sz w:val="24"/>
        </w:rPr>
      </w:pPr>
      <w:r w:rsidRPr="00F95E71">
        <w:rPr>
          <w:kern w:val="0"/>
          <w:sz w:val="24"/>
        </w:rPr>
        <w:t>一</w:t>
      </w:r>
      <w:r w:rsidR="00D36F01" w:rsidRPr="00F95E71">
        <w:rPr>
          <w:kern w:val="0"/>
          <w:sz w:val="24"/>
        </w:rPr>
        <w:t>是</w:t>
      </w:r>
      <w:r w:rsidR="00262BEA" w:rsidRPr="00F95E71">
        <w:rPr>
          <w:kern w:val="0"/>
          <w:sz w:val="24"/>
        </w:rPr>
        <w:t>溶解法：利用有机溶剂（如乙醚、四氯化碳、苯</w:t>
      </w:r>
      <w:r w:rsidR="00341C50" w:rsidRPr="00F95E71">
        <w:rPr>
          <w:kern w:val="0"/>
          <w:sz w:val="24"/>
        </w:rPr>
        <w:t>及衍生物、三氯乙烯等）浸泡织物，然后用小毛刷清洗织物表面，但此方法生产效率低，无法有效大面积去除油渍，难以实现大规模应用</w:t>
      </w:r>
      <w:r w:rsidR="00EE3484" w:rsidRPr="00F95E71">
        <w:rPr>
          <w:kern w:val="0"/>
          <w:sz w:val="24"/>
        </w:rPr>
        <w:t>。</w:t>
      </w:r>
    </w:p>
    <w:p w:rsidR="00891721" w:rsidRPr="00F95E71" w:rsidRDefault="00A11D77" w:rsidP="00F95E71">
      <w:pPr>
        <w:adjustRightInd w:val="0"/>
        <w:snapToGrid w:val="0"/>
        <w:spacing w:line="360" w:lineRule="auto"/>
        <w:ind w:firstLineChars="200" w:firstLine="480"/>
        <w:rPr>
          <w:kern w:val="0"/>
          <w:sz w:val="24"/>
        </w:rPr>
      </w:pPr>
      <w:r w:rsidRPr="00F95E71">
        <w:rPr>
          <w:kern w:val="0"/>
          <w:sz w:val="24"/>
        </w:rPr>
        <w:t>二</w:t>
      </w:r>
      <w:r w:rsidR="00D36F01" w:rsidRPr="00F95E71">
        <w:rPr>
          <w:kern w:val="0"/>
          <w:sz w:val="24"/>
        </w:rPr>
        <w:t>是</w:t>
      </w:r>
      <w:r w:rsidR="00341C50" w:rsidRPr="00F95E71">
        <w:rPr>
          <w:kern w:val="0"/>
          <w:sz w:val="24"/>
        </w:rPr>
        <w:t>洗涤法：利用高效洗涤剂（如除油剂、去油灵、去油剂等）对织物清洗，这种方式可以清洗大面积油渍，适合用于工业</w:t>
      </w:r>
      <w:r w:rsidR="005233B5" w:rsidRPr="00F95E71">
        <w:rPr>
          <w:kern w:val="0"/>
          <w:sz w:val="24"/>
        </w:rPr>
        <w:t>大规模应用</w:t>
      </w:r>
      <w:r w:rsidR="00D36F01" w:rsidRPr="00F95E71">
        <w:rPr>
          <w:kern w:val="0"/>
          <w:sz w:val="24"/>
        </w:rPr>
        <w:t>。</w:t>
      </w:r>
    </w:p>
    <w:p w:rsidR="00317C79" w:rsidRPr="00F95E71" w:rsidRDefault="00317C79" w:rsidP="00F95E71">
      <w:pPr>
        <w:adjustRightInd w:val="0"/>
        <w:snapToGrid w:val="0"/>
        <w:spacing w:line="360" w:lineRule="auto"/>
        <w:ind w:firstLineChars="200" w:firstLine="480"/>
        <w:rPr>
          <w:kern w:val="0"/>
          <w:sz w:val="24"/>
        </w:rPr>
      </w:pPr>
      <w:r w:rsidRPr="00F95E71">
        <w:rPr>
          <w:kern w:val="0"/>
          <w:sz w:val="24"/>
        </w:rPr>
        <w:t>因此，理想的</w:t>
      </w:r>
      <w:r w:rsidR="00341C50" w:rsidRPr="00F95E71">
        <w:rPr>
          <w:kern w:val="0"/>
          <w:sz w:val="24"/>
        </w:rPr>
        <w:t>除油</w:t>
      </w:r>
      <w:r w:rsidRPr="00F95E71">
        <w:rPr>
          <w:kern w:val="0"/>
          <w:sz w:val="24"/>
        </w:rPr>
        <w:t>剂</w:t>
      </w:r>
      <w:r w:rsidR="00240B31" w:rsidRPr="00F95E71">
        <w:rPr>
          <w:kern w:val="0"/>
          <w:sz w:val="24"/>
        </w:rPr>
        <w:t>应该</w:t>
      </w:r>
      <w:r w:rsidRPr="00F95E71">
        <w:rPr>
          <w:kern w:val="0"/>
          <w:sz w:val="24"/>
        </w:rPr>
        <w:t>能够</w:t>
      </w:r>
      <w:r w:rsidR="00645EFC" w:rsidRPr="00F95E71">
        <w:rPr>
          <w:kern w:val="0"/>
          <w:sz w:val="24"/>
        </w:rPr>
        <w:t>很好</w:t>
      </w:r>
      <w:r w:rsidR="00262BEA" w:rsidRPr="00F95E71">
        <w:rPr>
          <w:kern w:val="0"/>
          <w:sz w:val="24"/>
        </w:rPr>
        <w:t>地</w:t>
      </w:r>
      <w:r w:rsidR="00645EFC" w:rsidRPr="00F95E71">
        <w:rPr>
          <w:kern w:val="0"/>
          <w:sz w:val="24"/>
        </w:rPr>
        <w:t>去除织物表面的油剂，除油工作原理</w:t>
      </w:r>
      <w:r w:rsidR="00262BEA" w:rsidRPr="00F95E71">
        <w:rPr>
          <w:kern w:val="0"/>
          <w:sz w:val="24"/>
        </w:rPr>
        <w:t>为</w:t>
      </w:r>
      <w:r w:rsidR="00645EFC" w:rsidRPr="00F95E71">
        <w:rPr>
          <w:kern w:val="0"/>
          <w:sz w:val="24"/>
        </w:rPr>
        <w:t>：</w:t>
      </w:r>
      <w:r w:rsidR="00814E2C" w:rsidRPr="00F95E71">
        <w:rPr>
          <w:kern w:val="0"/>
          <w:sz w:val="24"/>
        </w:rPr>
        <w:t>利用表面活性剂分子结构中的亲水基团和亲油基团而吸附于油污和溶液之间的界面上，其亲水基团指向溶液而亲油基团指向油污，定向地排列，使得油</w:t>
      </w:r>
      <w:r w:rsidR="00B846A7" w:rsidRPr="00F95E71">
        <w:rPr>
          <w:kern w:val="0"/>
          <w:sz w:val="24"/>
        </w:rPr>
        <w:t>-</w:t>
      </w:r>
      <w:r w:rsidR="00814E2C" w:rsidRPr="00F95E71">
        <w:rPr>
          <w:kern w:val="0"/>
          <w:sz w:val="24"/>
        </w:rPr>
        <w:t>液界面张力大大降低。在搅拌作用下，油污松动，</w:t>
      </w:r>
      <w:r w:rsidR="00B846A7" w:rsidRPr="00F95E71">
        <w:rPr>
          <w:kern w:val="0"/>
          <w:sz w:val="24"/>
        </w:rPr>
        <w:t>容易被分散成极细小的油珠而</w:t>
      </w:r>
      <w:r w:rsidR="005233B5" w:rsidRPr="00F95E71">
        <w:rPr>
          <w:kern w:val="0"/>
          <w:sz w:val="24"/>
        </w:rPr>
        <w:t>脱离织物</w:t>
      </w:r>
      <w:r w:rsidR="00814E2C" w:rsidRPr="00F95E71">
        <w:rPr>
          <w:kern w:val="0"/>
          <w:sz w:val="24"/>
        </w:rPr>
        <w:t>表面。表面活性剂与助洗剂又通过乳化分散作用，使油珠之间不</w:t>
      </w:r>
      <w:r w:rsidR="00B846A7" w:rsidRPr="00F95E71">
        <w:rPr>
          <w:kern w:val="0"/>
          <w:sz w:val="24"/>
        </w:rPr>
        <w:t>会</w:t>
      </w:r>
      <w:r w:rsidR="00814E2C" w:rsidRPr="00F95E71">
        <w:rPr>
          <w:kern w:val="0"/>
          <w:sz w:val="24"/>
        </w:rPr>
        <w:t>相互合并和重新粘附于</w:t>
      </w:r>
      <w:r w:rsidR="005233B5" w:rsidRPr="00F95E71">
        <w:rPr>
          <w:kern w:val="0"/>
          <w:sz w:val="24"/>
        </w:rPr>
        <w:t>织物</w:t>
      </w:r>
      <w:r w:rsidR="00814E2C" w:rsidRPr="00F95E71">
        <w:rPr>
          <w:kern w:val="0"/>
          <w:sz w:val="24"/>
        </w:rPr>
        <w:t>表面上，从而达到清洗作用。</w:t>
      </w:r>
    </w:p>
    <w:p w:rsidR="00C73906" w:rsidRPr="00F95E71" w:rsidRDefault="002B362C" w:rsidP="00CF577B">
      <w:pPr>
        <w:adjustRightInd w:val="0"/>
        <w:snapToGrid w:val="0"/>
        <w:spacing w:beforeLines="100" w:line="360" w:lineRule="auto"/>
        <w:ind w:firstLineChars="200" w:firstLine="480"/>
        <w:rPr>
          <w:kern w:val="0"/>
          <w:sz w:val="24"/>
        </w:rPr>
      </w:pPr>
      <w:r w:rsidRPr="00F95E71">
        <w:rPr>
          <w:kern w:val="0"/>
          <w:sz w:val="24"/>
        </w:rPr>
        <w:lastRenderedPageBreak/>
        <w:t>目前市场上使用的</w:t>
      </w:r>
      <w:r w:rsidR="00F921A7" w:rsidRPr="00F95E71">
        <w:rPr>
          <w:kern w:val="0"/>
          <w:sz w:val="24"/>
        </w:rPr>
        <w:t>除油</w:t>
      </w:r>
      <w:r w:rsidRPr="00F95E71">
        <w:rPr>
          <w:kern w:val="0"/>
          <w:sz w:val="24"/>
        </w:rPr>
        <w:t>剂种类繁多、性能表现各异、质量良莠不齐，</w:t>
      </w:r>
      <w:r w:rsidR="00831EAE" w:rsidRPr="00F95E71">
        <w:rPr>
          <w:kern w:val="0"/>
          <w:sz w:val="24"/>
        </w:rPr>
        <w:t>而在行业内尚无统一的</w:t>
      </w:r>
      <w:r w:rsidR="00F921A7" w:rsidRPr="00F95E71">
        <w:rPr>
          <w:kern w:val="0"/>
          <w:sz w:val="24"/>
        </w:rPr>
        <w:t>除油能力</w:t>
      </w:r>
      <w:r w:rsidR="00831EAE" w:rsidRPr="00F95E71">
        <w:rPr>
          <w:kern w:val="0"/>
          <w:sz w:val="24"/>
        </w:rPr>
        <w:t>的评价方法，不同的助剂生产和使用厂家采用的检测方法各不相同，而用不同的测试方法得出的结果可能差异较大，没有可比性，经常会出现由于试验方法不同而导致结果不一致的情况。为了促进纺织染整助剂产品质量的提高，有必要统一和规范</w:t>
      </w:r>
      <w:r w:rsidR="00F921A7" w:rsidRPr="00F95E71">
        <w:rPr>
          <w:kern w:val="0"/>
          <w:sz w:val="24"/>
        </w:rPr>
        <w:t>除油剂</w:t>
      </w:r>
      <w:r w:rsidR="00831EAE" w:rsidRPr="00F95E71">
        <w:rPr>
          <w:kern w:val="0"/>
          <w:sz w:val="24"/>
        </w:rPr>
        <w:t>的试验方法，便于行业间的技术交流、指导用户评价和使用产品，避免在产品性能评价过程中产生不必要的争议</w:t>
      </w:r>
      <w:r w:rsidR="00E854D3" w:rsidRPr="00F95E71">
        <w:rPr>
          <w:kern w:val="0"/>
          <w:sz w:val="24"/>
        </w:rPr>
        <w:t>。</w:t>
      </w:r>
    </w:p>
    <w:p w:rsidR="00171BC0" w:rsidRPr="00F95E71" w:rsidRDefault="00171BC0" w:rsidP="00CF577B">
      <w:pPr>
        <w:numPr>
          <w:ilvl w:val="0"/>
          <w:numId w:val="2"/>
        </w:numPr>
        <w:adjustRightInd w:val="0"/>
        <w:snapToGrid w:val="0"/>
        <w:spacing w:beforeLines="50" w:afterLines="50" w:line="360" w:lineRule="auto"/>
        <w:ind w:left="357" w:hanging="357"/>
        <w:rPr>
          <w:rFonts w:eastAsia="黑体"/>
          <w:kern w:val="0"/>
          <w:sz w:val="24"/>
        </w:rPr>
      </w:pPr>
      <w:r w:rsidRPr="00F95E71">
        <w:rPr>
          <w:rFonts w:eastAsia="黑体"/>
          <w:kern w:val="0"/>
          <w:sz w:val="24"/>
        </w:rPr>
        <w:t>标准制订工作简况</w:t>
      </w:r>
    </w:p>
    <w:p w:rsidR="00171BC0" w:rsidRPr="00F95E71" w:rsidRDefault="00171BC0" w:rsidP="00F95E71">
      <w:pPr>
        <w:adjustRightInd w:val="0"/>
        <w:snapToGrid w:val="0"/>
        <w:spacing w:line="360" w:lineRule="auto"/>
        <w:ind w:firstLineChars="200" w:firstLine="480"/>
        <w:rPr>
          <w:kern w:val="0"/>
          <w:sz w:val="24"/>
        </w:rPr>
      </w:pPr>
      <w:r w:rsidRPr="00F95E71">
        <w:rPr>
          <w:kern w:val="0"/>
          <w:sz w:val="24"/>
        </w:rPr>
        <w:t>为了切实做好《</w:t>
      </w:r>
      <w:r w:rsidR="005F193C" w:rsidRPr="00F95E71">
        <w:rPr>
          <w:kern w:val="0"/>
          <w:sz w:val="24"/>
        </w:rPr>
        <w:t>标准纺织染整助剂</w:t>
      </w:r>
      <w:r w:rsidR="00F921A7" w:rsidRPr="00F95E71">
        <w:rPr>
          <w:kern w:val="0"/>
          <w:sz w:val="24"/>
        </w:rPr>
        <w:t>除油</w:t>
      </w:r>
      <w:r w:rsidR="005F193C" w:rsidRPr="00F95E71">
        <w:rPr>
          <w:kern w:val="0"/>
          <w:sz w:val="24"/>
        </w:rPr>
        <w:t>剂</w:t>
      </w:r>
      <w:r w:rsidR="00F921A7" w:rsidRPr="00F95E71">
        <w:rPr>
          <w:kern w:val="0"/>
          <w:sz w:val="24"/>
        </w:rPr>
        <w:t>除油能力</w:t>
      </w:r>
      <w:r w:rsidR="005F193C" w:rsidRPr="00F95E71">
        <w:rPr>
          <w:kern w:val="0"/>
          <w:sz w:val="24"/>
        </w:rPr>
        <w:t>的测定</w:t>
      </w:r>
      <w:r w:rsidRPr="00F95E71">
        <w:rPr>
          <w:kern w:val="0"/>
          <w:sz w:val="24"/>
        </w:rPr>
        <w:t>》标准的编制工作，广东德美精细化工股份有限公司专门成立了标准起草工作组，制订了标准起草工作方案，有计划有步骤地开展各项工作，我们的主要工作过程如下：</w:t>
      </w:r>
    </w:p>
    <w:p w:rsidR="00B930CD" w:rsidRPr="00F95E71" w:rsidRDefault="00B930CD" w:rsidP="00F95E71">
      <w:pPr>
        <w:adjustRightInd w:val="0"/>
        <w:snapToGrid w:val="0"/>
        <w:spacing w:line="360" w:lineRule="auto"/>
        <w:ind w:firstLineChars="200" w:firstLine="480"/>
        <w:rPr>
          <w:kern w:val="0"/>
          <w:sz w:val="24"/>
        </w:rPr>
      </w:pPr>
      <w:r w:rsidRPr="00F95E71">
        <w:rPr>
          <w:kern w:val="0"/>
          <w:sz w:val="24"/>
        </w:rPr>
        <w:t>1</w:t>
      </w:r>
      <w:r w:rsidRPr="00F95E71">
        <w:rPr>
          <w:kern w:val="0"/>
          <w:sz w:val="24"/>
        </w:rPr>
        <w:t>）</w:t>
      </w:r>
      <w:r w:rsidRPr="00F95E71">
        <w:rPr>
          <w:kern w:val="0"/>
          <w:sz w:val="24"/>
        </w:rPr>
        <w:t>201</w:t>
      </w:r>
      <w:r w:rsidR="00F921A7" w:rsidRPr="00F95E71">
        <w:rPr>
          <w:kern w:val="0"/>
          <w:sz w:val="24"/>
        </w:rPr>
        <w:t>4</w:t>
      </w:r>
      <w:r w:rsidRPr="00F95E71">
        <w:rPr>
          <w:kern w:val="0"/>
          <w:sz w:val="24"/>
        </w:rPr>
        <w:t>年</w:t>
      </w:r>
      <w:r w:rsidRPr="00F95E71">
        <w:rPr>
          <w:kern w:val="0"/>
          <w:sz w:val="24"/>
        </w:rPr>
        <w:t>1</w:t>
      </w:r>
      <w:r w:rsidR="00270CBC" w:rsidRPr="00F95E71">
        <w:rPr>
          <w:kern w:val="0"/>
          <w:sz w:val="24"/>
        </w:rPr>
        <w:t>1</w:t>
      </w:r>
      <w:r w:rsidRPr="00F95E71">
        <w:rPr>
          <w:kern w:val="0"/>
          <w:sz w:val="24"/>
        </w:rPr>
        <w:t>月</w:t>
      </w:r>
      <w:r w:rsidR="00201B2B" w:rsidRPr="00F95E71">
        <w:rPr>
          <w:kern w:val="0"/>
          <w:sz w:val="24"/>
        </w:rPr>
        <w:t>-</w:t>
      </w:r>
      <w:r w:rsidRPr="00F95E71">
        <w:rPr>
          <w:kern w:val="0"/>
          <w:sz w:val="24"/>
        </w:rPr>
        <w:t>201</w:t>
      </w:r>
      <w:r w:rsidR="00F921A7" w:rsidRPr="00F95E71">
        <w:rPr>
          <w:kern w:val="0"/>
          <w:sz w:val="24"/>
        </w:rPr>
        <w:t>5</w:t>
      </w:r>
      <w:r w:rsidRPr="00F95E71">
        <w:rPr>
          <w:kern w:val="0"/>
          <w:sz w:val="24"/>
        </w:rPr>
        <w:t>年</w:t>
      </w:r>
      <w:r w:rsidRPr="00F95E71">
        <w:rPr>
          <w:kern w:val="0"/>
          <w:sz w:val="24"/>
        </w:rPr>
        <w:t>1</w:t>
      </w:r>
      <w:r w:rsidRPr="00F95E71">
        <w:rPr>
          <w:kern w:val="0"/>
          <w:sz w:val="24"/>
        </w:rPr>
        <w:t>月，调研行业对此标准的需求，查阅国内外有关文献、标准和方法。</w:t>
      </w:r>
    </w:p>
    <w:p w:rsidR="00B930CD" w:rsidRPr="00F95E71" w:rsidRDefault="00B930CD" w:rsidP="00F95E71">
      <w:pPr>
        <w:adjustRightInd w:val="0"/>
        <w:snapToGrid w:val="0"/>
        <w:spacing w:line="360" w:lineRule="auto"/>
        <w:ind w:firstLineChars="200" w:firstLine="480"/>
        <w:rPr>
          <w:kern w:val="0"/>
          <w:sz w:val="24"/>
        </w:rPr>
      </w:pPr>
      <w:r w:rsidRPr="00F95E71">
        <w:rPr>
          <w:kern w:val="0"/>
          <w:sz w:val="24"/>
        </w:rPr>
        <w:t>2</w:t>
      </w:r>
      <w:r w:rsidRPr="00F95E71">
        <w:rPr>
          <w:kern w:val="0"/>
          <w:sz w:val="24"/>
        </w:rPr>
        <w:t>）</w:t>
      </w:r>
      <w:r w:rsidRPr="00F95E71">
        <w:rPr>
          <w:kern w:val="0"/>
          <w:sz w:val="24"/>
        </w:rPr>
        <w:t>201</w:t>
      </w:r>
      <w:r w:rsidR="00F921A7" w:rsidRPr="00F95E71">
        <w:rPr>
          <w:kern w:val="0"/>
          <w:sz w:val="24"/>
        </w:rPr>
        <w:t>5</w:t>
      </w:r>
      <w:r w:rsidRPr="00F95E71">
        <w:rPr>
          <w:kern w:val="0"/>
          <w:sz w:val="24"/>
        </w:rPr>
        <w:t>年</w:t>
      </w:r>
      <w:r w:rsidRPr="00F95E71">
        <w:rPr>
          <w:kern w:val="0"/>
          <w:sz w:val="24"/>
        </w:rPr>
        <w:t>1</w:t>
      </w:r>
      <w:r w:rsidRPr="00F95E71">
        <w:rPr>
          <w:kern w:val="0"/>
          <w:sz w:val="24"/>
        </w:rPr>
        <w:t>月</w:t>
      </w:r>
      <w:r w:rsidR="00201B2B" w:rsidRPr="00F95E71">
        <w:rPr>
          <w:kern w:val="0"/>
          <w:sz w:val="24"/>
        </w:rPr>
        <w:t>-</w:t>
      </w:r>
      <w:r w:rsidRPr="00F95E71">
        <w:rPr>
          <w:kern w:val="0"/>
          <w:sz w:val="24"/>
        </w:rPr>
        <w:t>201</w:t>
      </w:r>
      <w:r w:rsidR="00F921A7" w:rsidRPr="00F95E71">
        <w:rPr>
          <w:kern w:val="0"/>
          <w:sz w:val="24"/>
        </w:rPr>
        <w:t>5</w:t>
      </w:r>
      <w:r w:rsidRPr="00F95E71">
        <w:rPr>
          <w:kern w:val="0"/>
          <w:sz w:val="24"/>
        </w:rPr>
        <w:t>年</w:t>
      </w:r>
      <w:r w:rsidR="006E7217" w:rsidRPr="00F95E71">
        <w:rPr>
          <w:kern w:val="0"/>
          <w:sz w:val="24"/>
        </w:rPr>
        <w:t>3</w:t>
      </w:r>
      <w:r w:rsidRPr="00F95E71">
        <w:rPr>
          <w:kern w:val="0"/>
          <w:sz w:val="24"/>
        </w:rPr>
        <w:t>月，对国内外的分析检测标准进行对比分析，确定实验方案，对方法的可行性进行了论证。</w:t>
      </w:r>
    </w:p>
    <w:p w:rsidR="00B930CD" w:rsidRPr="00F95E71" w:rsidRDefault="00B930CD" w:rsidP="00F95E71">
      <w:pPr>
        <w:adjustRightInd w:val="0"/>
        <w:snapToGrid w:val="0"/>
        <w:spacing w:line="360" w:lineRule="auto"/>
        <w:ind w:firstLineChars="200" w:firstLine="480"/>
        <w:rPr>
          <w:kern w:val="0"/>
          <w:sz w:val="24"/>
        </w:rPr>
      </w:pPr>
      <w:r w:rsidRPr="00F95E71">
        <w:rPr>
          <w:kern w:val="0"/>
          <w:sz w:val="24"/>
        </w:rPr>
        <w:t>3</w:t>
      </w:r>
      <w:r w:rsidRPr="00F95E71">
        <w:rPr>
          <w:kern w:val="0"/>
          <w:sz w:val="24"/>
        </w:rPr>
        <w:t>）</w:t>
      </w:r>
      <w:r w:rsidRPr="00F95E71">
        <w:rPr>
          <w:kern w:val="0"/>
          <w:sz w:val="24"/>
        </w:rPr>
        <w:t>201</w:t>
      </w:r>
      <w:r w:rsidR="00F921A7" w:rsidRPr="00F95E71">
        <w:rPr>
          <w:kern w:val="0"/>
          <w:sz w:val="24"/>
        </w:rPr>
        <w:t>5</w:t>
      </w:r>
      <w:r w:rsidRPr="00F95E71">
        <w:rPr>
          <w:kern w:val="0"/>
          <w:sz w:val="24"/>
        </w:rPr>
        <w:t>年</w:t>
      </w:r>
      <w:r w:rsidR="006E7217" w:rsidRPr="00F95E71">
        <w:rPr>
          <w:kern w:val="0"/>
          <w:sz w:val="24"/>
        </w:rPr>
        <w:t>4</w:t>
      </w:r>
      <w:r w:rsidRPr="00F95E71">
        <w:rPr>
          <w:kern w:val="0"/>
          <w:sz w:val="24"/>
        </w:rPr>
        <w:t>月</w:t>
      </w:r>
      <w:r w:rsidR="00201B2B" w:rsidRPr="00F95E71">
        <w:rPr>
          <w:kern w:val="0"/>
          <w:sz w:val="24"/>
        </w:rPr>
        <w:t>-</w:t>
      </w:r>
      <w:r w:rsidRPr="00F95E71">
        <w:rPr>
          <w:kern w:val="0"/>
          <w:sz w:val="24"/>
        </w:rPr>
        <w:t>201</w:t>
      </w:r>
      <w:r w:rsidR="00F921A7" w:rsidRPr="00F95E71">
        <w:rPr>
          <w:kern w:val="0"/>
          <w:sz w:val="24"/>
        </w:rPr>
        <w:t>5</w:t>
      </w:r>
      <w:r w:rsidRPr="00F95E71">
        <w:rPr>
          <w:kern w:val="0"/>
          <w:sz w:val="24"/>
        </w:rPr>
        <w:t>年</w:t>
      </w:r>
      <w:r w:rsidR="006E7217" w:rsidRPr="00F95E71">
        <w:rPr>
          <w:kern w:val="0"/>
          <w:sz w:val="24"/>
        </w:rPr>
        <w:t>6</w:t>
      </w:r>
      <w:r w:rsidRPr="00F95E71">
        <w:rPr>
          <w:kern w:val="0"/>
          <w:sz w:val="24"/>
        </w:rPr>
        <w:t>月，根据试验方案，进行试验条件的选择和系统试验验证工作。</w:t>
      </w:r>
      <w:r w:rsidR="006E7217" w:rsidRPr="00F95E71">
        <w:rPr>
          <w:kern w:val="0"/>
          <w:sz w:val="24"/>
        </w:rPr>
        <w:t>由于各种原因，试验数据规律性不强，有些数据无法合理解释，因此未能按标委会的要求如期提交征求意见稿。</w:t>
      </w:r>
    </w:p>
    <w:p w:rsidR="00B930CD" w:rsidRPr="00F95E71" w:rsidRDefault="00B930CD" w:rsidP="00F95E71">
      <w:pPr>
        <w:adjustRightInd w:val="0"/>
        <w:snapToGrid w:val="0"/>
        <w:spacing w:line="360" w:lineRule="auto"/>
        <w:ind w:firstLineChars="200" w:firstLine="480"/>
        <w:rPr>
          <w:kern w:val="0"/>
          <w:sz w:val="24"/>
        </w:rPr>
      </w:pPr>
      <w:r w:rsidRPr="00F95E71">
        <w:rPr>
          <w:kern w:val="0"/>
          <w:sz w:val="24"/>
        </w:rPr>
        <w:t>4</w:t>
      </w:r>
      <w:r w:rsidRPr="00F95E71">
        <w:rPr>
          <w:kern w:val="0"/>
          <w:sz w:val="24"/>
        </w:rPr>
        <w:t>）</w:t>
      </w:r>
      <w:r w:rsidRPr="00F95E71">
        <w:rPr>
          <w:kern w:val="0"/>
          <w:sz w:val="24"/>
        </w:rPr>
        <w:t>201</w:t>
      </w:r>
      <w:r w:rsidR="00F921A7" w:rsidRPr="00F95E71">
        <w:rPr>
          <w:kern w:val="0"/>
          <w:sz w:val="24"/>
        </w:rPr>
        <w:t>6</w:t>
      </w:r>
      <w:r w:rsidRPr="00F95E71">
        <w:rPr>
          <w:kern w:val="0"/>
          <w:sz w:val="24"/>
        </w:rPr>
        <w:t>年</w:t>
      </w:r>
      <w:r w:rsidR="006E7217" w:rsidRPr="00F95E71">
        <w:rPr>
          <w:kern w:val="0"/>
          <w:sz w:val="24"/>
        </w:rPr>
        <w:t>3</w:t>
      </w:r>
      <w:r w:rsidRPr="00F95E71">
        <w:rPr>
          <w:kern w:val="0"/>
          <w:sz w:val="24"/>
        </w:rPr>
        <w:t>月</w:t>
      </w:r>
      <w:r w:rsidR="00201B2B" w:rsidRPr="00F95E71">
        <w:rPr>
          <w:kern w:val="0"/>
          <w:sz w:val="24"/>
        </w:rPr>
        <w:t>-</w:t>
      </w:r>
      <w:r w:rsidRPr="00F95E71">
        <w:rPr>
          <w:kern w:val="0"/>
          <w:sz w:val="24"/>
        </w:rPr>
        <w:t>201</w:t>
      </w:r>
      <w:r w:rsidR="00F921A7" w:rsidRPr="00F95E71">
        <w:rPr>
          <w:kern w:val="0"/>
          <w:sz w:val="24"/>
        </w:rPr>
        <w:t>6</w:t>
      </w:r>
      <w:r w:rsidRPr="00F95E71">
        <w:rPr>
          <w:kern w:val="0"/>
          <w:sz w:val="24"/>
        </w:rPr>
        <w:t>年</w:t>
      </w:r>
      <w:r w:rsidR="00FC1F66" w:rsidRPr="00F95E71">
        <w:rPr>
          <w:rFonts w:hint="eastAsia"/>
          <w:kern w:val="0"/>
          <w:sz w:val="24"/>
        </w:rPr>
        <w:t>5</w:t>
      </w:r>
      <w:r w:rsidRPr="00F95E71">
        <w:rPr>
          <w:kern w:val="0"/>
          <w:sz w:val="24"/>
        </w:rPr>
        <w:t>月</w:t>
      </w:r>
      <w:r w:rsidR="002B6691" w:rsidRPr="00F95E71">
        <w:rPr>
          <w:kern w:val="0"/>
          <w:sz w:val="24"/>
        </w:rPr>
        <w:t>中旬</w:t>
      </w:r>
      <w:r w:rsidRPr="00F95E71">
        <w:rPr>
          <w:kern w:val="0"/>
          <w:sz w:val="24"/>
        </w:rPr>
        <w:t>，</w:t>
      </w:r>
      <w:r w:rsidR="002B6691" w:rsidRPr="00F95E71">
        <w:rPr>
          <w:kern w:val="0"/>
          <w:sz w:val="24"/>
        </w:rPr>
        <w:t>德美化工再次组织人员，完善试验方案，进行系统试验，并最终确定试验方法</w:t>
      </w:r>
      <w:r w:rsidR="00FC1F66" w:rsidRPr="00F95E71">
        <w:rPr>
          <w:rFonts w:hint="eastAsia"/>
          <w:kern w:val="0"/>
          <w:sz w:val="24"/>
        </w:rPr>
        <w:t>，</w:t>
      </w:r>
      <w:r w:rsidR="00FC1F66" w:rsidRPr="00F95E71">
        <w:rPr>
          <w:kern w:val="0"/>
          <w:sz w:val="24"/>
        </w:rPr>
        <w:t>形成标准草案。</w:t>
      </w:r>
    </w:p>
    <w:p w:rsidR="006E7217" w:rsidRPr="00F95E71" w:rsidRDefault="002B6691" w:rsidP="00F95E71">
      <w:pPr>
        <w:spacing w:line="360" w:lineRule="auto"/>
        <w:ind w:firstLineChars="200" w:firstLine="480"/>
        <w:rPr>
          <w:kern w:val="0"/>
          <w:sz w:val="24"/>
        </w:rPr>
      </w:pPr>
      <w:bookmarkStart w:id="8" w:name="OLE_LINK45"/>
      <w:bookmarkStart w:id="9" w:name="OLE_LINK46"/>
      <w:bookmarkStart w:id="10" w:name="OLE_LINK47"/>
      <w:r w:rsidRPr="00F95E71">
        <w:rPr>
          <w:kern w:val="0"/>
          <w:sz w:val="24"/>
        </w:rPr>
        <w:t>5</w:t>
      </w:r>
      <w:r w:rsidR="006E7217" w:rsidRPr="00F95E71">
        <w:rPr>
          <w:kern w:val="0"/>
          <w:sz w:val="24"/>
        </w:rPr>
        <w:t>）</w:t>
      </w:r>
      <w:r w:rsidR="006E7217" w:rsidRPr="00F95E71">
        <w:rPr>
          <w:kern w:val="0"/>
          <w:sz w:val="24"/>
        </w:rPr>
        <w:t>201</w:t>
      </w:r>
      <w:r w:rsidR="00D62DD7" w:rsidRPr="00F95E71">
        <w:rPr>
          <w:kern w:val="0"/>
          <w:sz w:val="24"/>
        </w:rPr>
        <w:t>6</w:t>
      </w:r>
      <w:r w:rsidR="006E7217" w:rsidRPr="00F95E71">
        <w:rPr>
          <w:kern w:val="0"/>
          <w:sz w:val="24"/>
        </w:rPr>
        <w:t>年</w:t>
      </w:r>
      <w:r w:rsidRPr="00F95E71">
        <w:rPr>
          <w:kern w:val="0"/>
          <w:sz w:val="24"/>
        </w:rPr>
        <w:t>6</w:t>
      </w:r>
      <w:r w:rsidR="006E7217" w:rsidRPr="00F95E71">
        <w:rPr>
          <w:kern w:val="0"/>
          <w:sz w:val="24"/>
        </w:rPr>
        <w:t>月，</w:t>
      </w:r>
      <w:bookmarkStart w:id="11" w:name="OLE_LINK34"/>
      <w:bookmarkStart w:id="12" w:name="OLE_LINK35"/>
      <w:bookmarkStart w:id="13" w:name="OLE_LINK36"/>
      <w:bookmarkStart w:id="14" w:name="OLE_LINK41"/>
      <w:r w:rsidR="006E7217" w:rsidRPr="00F95E71">
        <w:rPr>
          <w:kern w:val="0"/>
          <w:sz w:val="24"/>
        </w:rPr>
        <w:t>经各方的共同努力，对相关实验数据和验证结论进行整理并形成标准草案征求意见稿和编制说明征求意见稿。</w:t>
      </w:r>
      <w:bookmarkStart w:id="15" w:name="OLE_LINK12"/>
      <w:bookmarkStart w:id="16" w:name="OLE_LINK13"/>
      <w:bookmarkStart w:id="17" w:name="OLE_LINK42"/>
      <w:bookmarkStart w:id="18" w:name="OLE_LINK43"/>
      <w:r w:rsidR="00FC1F66" w:rsidRPr="00F95E71">
        <w:rPr>
          <w:kern w:val="0"/>
          <w:sz w:val="24"/>
        </w:rPr>
        <w:t>2016</w:t>
      </w:r>
      <w:r w:rsidR="00FC1F66" w:rsidRPr="00F95E71">
        <w:rPr>
          <w:rFonts w:hint="eastAsia"/>
          <w:kern w:val="0"/>
          <w:sz w:val="24"/>
        </w:rPr>
        <w:t>年</w:t>
      </w:r>
      <w:r w:rsidR="00F95E71" w:rsidRPr="00F95E71">
        <w:rPr>
          <w:rFonts w:hint="eastAsia"/>
          <w:kern w:val="0"/>
          <w:sz w:val="24"/>
        </w:rPr>
        <w:t>7</w:t>
      </w:r>
      <w:r w:rsidR="00FC1F66" w:rsidRPr="00F95E71">
        <w:rPr>
          <w:rFonts w:hint="eastAsia"/>
          <w:kern w:val="0"/>
          <w:sz w:val="24"/>
        </w:rPr>
        <w:t>月</w:t>
      </w:r>
      <w:bookmarkEnd w:id="15"/>
      <w:bookmarkEnd w:id="16"/>
      <w:r w:rsidR="00FC1F66" w:rsidRPr="00F95E71">
        <w:rPr>
          <w:kern w:val="0"/>
          <w:sz w:val="24"/>
        </w:rPr>
        <w:t>-2016</w:t>
      </w:r>
      <w:r w:rsidR="00FC1F66" w:rsidRPr="00F95E71">
        <w:rPr>
          <w:rFonts w:hint="eastAsia"/>
          <w:kern w:val="0"/>
          <w:sz w:val="24"/>
        </w:rPr>
        <w:t>年</w:t>
      </w:r>
      <w:r w:rsidR="00FC1F66" w:rsidRPr="00F95E71">
        <w:rPr>
          <w:kern w:val="0"/>
          <w:sz w:val="24"/>
        </w:rPr>
        <w:t>8</w:t>
      </w:r>
      <w:r w:rsidR="00FC1F66" w:rsidRPr="00F95E71">
        <w:rPr>
          <w:rFonts w:hint="eastAsia"/>
          <w:kern w:val="0"/>
          <w:sz w:val="24"/>
        </w:rPr>
        <w:t>月发各委员及有关生产单位征求意见。</w:t>
      </w:r>
      <w:bookmarkEnd w:id="8"/>
      <w:bookmarkEnd w:id="9"/>
      <w:bookmarkEnd w:id="10"/>
      <w:bookmarkEnd w:id="17"/>
      <w:bookmarkEnd w:id="18"/>
    </w:p>
    <w:bookmarkEnd w:id="11"/>
    <w:bookmarkEnd w:id="12"/>
    <w:bookmarkEnd w:id="13"/>
    <w:bookmarkEnd w:id="14"/>
    <w:p w:rsidR="00171BC0" w:rsidRPr="00F95E71" w:rsidRDefault="00171BC0" w:rsidP="00CF577B">
      <w:pPr>
        <w:numPr>
          <w:ilvl w:val="0"/>
          <w:numId w:val="2"/>
        </w:numPr>
        <w:adjustRightInd w:val="0"/>
        <w:snapToGrid w:val="0"/>
        <w:spacing w:beforeLines="50" w:afterLines="50" w:line="360" w:lineRule="auto"/>
        <w:ind w:left="357" w:hanging="357"/>
        <w:rPr>
          <w:rFonts w:eastAsia="黑体"/>
          <w:kern w:val="0"/>
          <w:sz w:val="24"/>
        </w:rPr>
      </w:pPr>
      <w:r w:rsidRPr="00F95E71">
        <w:rPr>
          <w:rFonts w:eastAsia="黑体"/>
          <w:kern w:val="0"/>
          <w:sz w:val="24"/>
        </w:rPr>
        <w:t>标准制订的主要内容和依据</w:t>
      </w:r>
    </w:p>
    <w:p w:rsidR="00171BC0" w:rsidRPr="00F95E71" w:rsidRDefault="00171BC0" w:rsidP="00F81154">
      <w:pPr>
        <w:numPr>
          <w:ilvl w:val="1"/>
          <w:numId w:val="3"/>
        </w:numPr>
        <w:adjustRightInd w:val="0"/>
        <w:snapToGrid w:val="0"/>
        <w:spacing w:line="360" w:lineRule="auto"/>
        <w:ind w:left="601" w:hanging="601"/>
        <w:rPr>
          <w:rFonts w:eastAsia="黑体"/>
          <w:kern w:val="0"/>
          <w:sz w:val="24"/>
        </w:rPr>
      </w:pPr>
      <w:r w:rsidRPr="00F95E71">
        <w:rPr>
          <w:rFonts w:eastAsia="黑体"/>
          <w:kern w:val="0"/>
          <w:sz w:val="24"/>
        </w:rPr>
        <w:t>编写格式和原则</w:t>
      </w:r>
    </w:p>
    <w:p w:rsidR="00171BC0" w:rsidRPr="00F95E71" w:rsidRDefault="00171BC0" w:rsidP="00F81154">
      <w:pPr>
        <w:adjustRightInd w:val="0"/>
        <w:snapToGrid w:val="0"/>
        <w:spacing w:line="360" w:lineRule="auto"/>
        <w:ind w:firstLine="480"/>
        <w:rPr>
          <w:kern w:val="0"/>
          <w:sz w:val="24"/>
        </w:rPr>
      </w:pPr>
      <w:r w:rsidRPr="00F95E71">
        <w:rPr>
          <w:kern w:val="0"/>
          <w:sz w:val="24"/>
        </w:rPr>
        <w:t>本标准严格按照</w:t>
      </w:r>
      <w:r w:rsidR="001C0934" w:rsidRPr="00F95E71">
        <w:rPr>
          <w:kern w:val="0"/>
          <w:sz w:val="24"/>
        </w:rPr>
        <w:t xml:space="preserve"> G</w:t>
      </w:r>
      <w:r w:rsidRPr="00F95E71">
        <w:rPr>
          <w:kern w:val="0"/>
          <w:sz w:val="24"/>
        </w:rPr>
        <w:t>B/T1.1</w:t>
      </w:r>
      <w:r w:rsidR="004B76BD" w:rsidRPr="00F95E71">
        <w:rPr>
          <w:kern w:val="0"/>
          <w:sz w:val="24"/>
        </w:rPr>
        <w:t>-</w:t>
      </w:r>
      <w:r w:rsidRPr="00F95E71">
        <w:rPr>
          <w:kern w:val="0"/>
          <w:sz w:val="24"/>
        </w:rPr>
        <w:t>2009</w:t>
      </w:r>
      <w:r w:rsidRPr="00F95E71">
        <w:rPr>
          <w:kern w:val="0"/>
          <w:sz w:val="24"/>
        </w:rPr>
        <w:t>《标准化工作导则第</w:t>
      </w:r>
      <w:r w:rsidRPr="00F95E71">
        <w:rPr>
          <w:kern w:val="0"/>
          <w:sz w:val="24"/>
        </w:rPr>
        <w:t>1</w:t>
      </w:r>
      <w:r w:rsidRPr="00F95E71">
        <w:rPr>
          <w:kern w:val="0"/>
          <w:sz w:val="24"/>
        </w:rPr>
        <w:t>部分：标准的结构和编写规则》进行编写。按照先进性、科学性和实用性相结合的原则进行编制，在对</w:t>
      </w:r>
      <w:r w:rsidR="00F921A7" w:rsidRPr="00F95E71">
        <w:rPr>
          <w:kern w:val="0"/>
          <w:sz w:val="24"/>
        </w:rPr>
        <w:t>除油</w:t>
      </w:r>
      <w:r w:rsidR="00FD0ACE" w:rsidRPr="00F95E71">
        <w:rPr>
          <w:kern w:val="0"/>
          <w:sz w:val="24"/>
        </w:rPr>
        <w:t>剂</w:t>
      </w:r>
      <w:r w:rsidRPr="00F95E71">
        <w:rPr>
          <w:kern w:val="0"/>
          <w:sz w:val="24"/>
        </w:rPr>
        <w:t>了解的基础上，深入理解其应用性能，广泛参考相关行业标准，建立适用的</w:t>
      </w:r>
      <w:r w:rsidR="00F921A7" w:rsidRPr="00F95E71">
        <w:rPr>
          <w:kern w:val="0"/>
          <w:sz w:val="24"/>
        </w:rPr>
        <w:t>除油</w:t>
      </w:r>
      <w:r w:rsidR="00FD0ACE" w:rsidRPr="00F95E71">
        <w:rPr>
          <w:kern w:val="0"/>
          <w:sz w:val="24"/>
        </w:rPr>
        <w:t>剂</w:t>
      </w:r>
      <w:r w:rsidR="00FD0ACE" w:rsidRPr="00F95E71">
        <w:rPr>
          <w:sz w:val="24"/>
        </w:rPr>
        <w:t>对</w:t>
      </w:r>
      <w:r w:rsidR="00F921A7" w:rsidRPr="00F95E71">
        <w:rPr>
          <w:sz w:val="24"/>
        </w:rPr>
        <w:t>除油能力</w:t>
      </w:r>
      <w:r w:rsidR="00FD0ACE" w:rsidRPr="00F95E71">
        <w:rPr>
          <w:sz w:val="24"/>
        </w:rPr>
        <w:t>的</w:t>
      </w:r>
      <w:r w:rsidRPr="00F95E71">
        <w:rPr>
          <w:kern w:val="0"/>
          <w:sz w:val="24"/>
        </w:rPr>
        <w:t>测定方法，征求行业内的专家、学者以及技术人员的意</w:t>
      </w:r>
      <w:r w:rsidRPr="00F95E71">
        <w:rPr>
          <w:kern w:val="0"/>
          <w:sz w:val="24"/>
        </w:rPr>
        <w:lastRenderedPageBreak/>
        <w:t>见和建议，密切联系实际，注重科学性和可操作性的充分结合，以便于标准颁布后的推广和应用。</w:t>
      </w:r>
    </w:p>
    <w:p w:rsidR="00171BC0" w:rsidRPr="00F95E71" w:rsidRDefault="00171BC0" w:rsidP="00F81154">
      <w:pPr>
        <w:numPr>
          <w:ilvl w:val="1"/>
          <w:numId w:val="3"/>
        </w:numPr>
        <w:adjustRightInd w:val="0"/>
        <w:snapToGrid w:val="0"/>
        <w:spacing w:line="360" w:lineRule="auto"/>
        <w:ind w:left="601" w:hanging="601"/>
        <w:rPr>
          <w:rFonts w:eastAsia="黑体"/>
          <w:kern w:val="0"/>
          <w:sz w:val="24"/>
        </w:rPr>
      </w:pPr>
      <w:r w:rsidRPr="00F95E71">
        <w:rPr>
          <w:rFonts w:eastAsia="黑体"/>
          <w:kern w:val="0"/>
          <w:sz w:val="24"/>
        </w:rPr>
        <w:t>国内外相关测试标准</w:t>
      </w:r>
    </w:p>
    <w:p w:rsidR="00171BC0" w:rsidRPr="00F95E71" w:rsidRDefault="00CC7166" w:rsidP="00F95E71">
      <w:pPr>
        <w:adjustRightInd w:val="0"/>
        <w:snapToGrid w:val="0"/>
        <w:spacing w:line="360" w:lineRule="auto"/>
        <w:ind w:firstLineChars="200" w:firstLine="480"/>
        <w:rPr>
          <w:sz w:val="24"/>
        </w:rPr>
      </w:pPr>
      <w:r w:rsidRPr="00F95E71">
        <w:rPr>
          <w:sz w:val="24"/>
        </w:rPr>
        <w:t>现阶段</w:t>
      </w:r>
      <w:r w:rsidR="00171BC0" w:rsidRPr="00F95E71">
        <w:rPr>
          <w:sz w:val="24"/>
        </w:rPr>
        <w:t>国内外尚无</w:t>
      </w:r>
      <w:r w:rsidR="00B846A7" w:rsidRPr="00F95E71">
        <w:rPr>
          <w:sz w:val="24"/>
        </w:rPr>
        <w:t>采用着色法评价除油剂</w:t>
      </w:r>
      <w:r w:rsidR="00F921A7" w:rsidRPr="00F95E71">
        <w:rPr>
          <w:sz w:val="24"/>
        </w:rPr>
        <w:t>除油能力</w:t>
      </w:r>
      <w:r w:rsidR="00171BC0" w:rsidRPr="00F95E71">
        <w:rPr>
          <w:sz w:val="24"/>
        </w:rPr>
        <w:t>测试方法的</w:t>
      </w:r>
      <w:r w:rsidRPr="00F95E71">
        <w:rPr>
          <w:sz w:val="24"/>
        </w:rPr>
        <w:t>相关</w:t>
      </w:r>
      <w:r w:rsidR="00171BC0" w:rsidRPr="00F95E71">
        <w:rPr>
          <w:sz w:val="24"/>
        </w:rPr>
        <w:t>标准。</w:t>
      </w:r>
    </w:p>
    <w:p w:rsidR="00111740" w:rsidRPr="00F95E71" w:rsidRDefault="00171BC0" w:rsidP="00CF577B">
      <w:pPr>
        <w:numPr>
          <w:ilvl w:val="0"/>
          <w:numId w:val="2"/>
        </w:numPr>
        <w:adjustRightInd w:val="0"/>
        <w:snapToGrid w:val="0"/>
        <w:spacing w:beforeLines="50" w:afterLines="50" w:line="360" w:lineRule="auto"/>
        <w:ind w:left="357" w:hanging="357"/>
        <w:rPr>
          <w:rFonts w:eastAsia="黑体"/>
          <w:kern w:val="0"/>
          <w:sz w:val="24"/>
        </w:rPr>
      </w:pPr>
      <w:r w:rsidRPr="00F95E71">
        <w:rPr>
          <w:rFonts w:eastAsia="黑体"/>
          <w:kern w:val="0"/>
          <w:sz w:val="24"/>
        </w:rPr>
        <w:t>实验方法的分析和验证</w:t>
      </w:r>
    </w:p>
    <w:p w:rsidR="00171BC0" w:rsidRPr="00F95E71" w:rsidRDefault="00171BC0" w:rsidP="00111740">
      <w:pPr>
        <w:adjustRightInd w:val="0"/>
        <w:snapToGrid w:val="0"/>
        <w:spacing w:line="360" w:lineRule="auto"/>
        <w:ind w:firstLine="480"/>
        <w:rPr>
          <w:kern w:val="0"/>
          <w:sz w:val="24"/>
        </w:rPr>
      </w:pPr>
      <w:r w:rsidRPr="00F95E71">
        <w:rPr>
          <w:kern w:val="0"/>
          <w:sz w:val="24"/>
        </w:rPr>
        <w:t>在广泛征求了不同生产厂家和用户的意见的基础上，结合查阅的大量相关文献，本标准</w:t>
      </w:r>
      <w:r w:rsidR="00111740" w:rsidRPr="00F95E71">
        <w:rPr>
          <w:kern w:val="0"/>
          <w:sz w:val="24"/>
        </w:rPr>
        <w:t>利用油溶性染料与油剂相似相容的原理，在一定的条件下使织物上的油剂着色，通过着色的深浅来判断织物上油量的多少，以此来评价除油剂的除油能力及防沾能力。另通过系统的试验</w:t>
      </w:r>
      <w:r w:rsidRPr="00F95E71">
        <w:rPr>
          <w:kern w:val="0"/>
          <w:sz w:val="24"/>
        </w:rPr>
        <w:t>得出合理的试验条件，从而充分保证了</w:t>
      </w:r>
      <w:r w:rsidR="00997E1A" w:rsidRPr="00F95E71">
        <w:rPr>
          <w:kern w:val="0"/>
          <w:sz w:val="24"/>
        </w:rPr>
        <w:t>除油</w:t>
      </w:r>
      <w:r w:rsidR="00797242" w:rsidRPr="00F95E71">
        <w:rPr>
          <w:kern w:val="0"/>
          <w:sz w:val="24"/>
        </w:rPr>
        <w:t>剂对</w:t>
      </w:r>
      <w:r w:rsidR="00997E1A" w:rsidRPr="00F95E71">
        <w:rPr>
          <w:kern w:val="0"/>
          <w:sz w:val="24"/>
        </w:rPr>
        <w:t>除油能力</w:t>
      </w:r>
      <w:r w:rsidR="00797242" w:rsidRPr="00F95E71">
        <w:rPr>
          <w:kern w:val="0"/>
          <w:sz w:val="24"/>
        </w:rPr>
        <w:t>测试方法</w:t>
      </w:r>
      <w:r w:rsidRPr="00F95E71">
        <w:rPr>
          <w:kern w:val="0"/>
          <w:sz w:val="24"/>
        </w:rPr>
        <w:t>的准确性和重现性。</w:t>
      </w:r>
    </w:p>
    <w:p w:rsidR="00171BC0" w:rsidRPr="00F95E71" w:rsidRDefault="00171BC0" w:rsidP="00CF577B">
      <w:pPr>
        <w:numPr>
          <w:ilvl w:val="1"/>
          <w:numId w:val="5"/>
        </w:numPr>
        <w:adjustRightInd w:val="0"/>
        <w:snapToGrid w:val="0"/>
        <w:spacing w:beforeLines="50" w:line="360" w:lineRule="auto"/>
        <w:ind w:left="601" w:hanging="601"/>
        <w:rPr>
          <w:rFonts w:eastAsia="黑体"/>
          <w:kern w:val="0"/>
          <w:sz w:val="24"/>
        </w:rPr>
      </w:pPr>
      <w:r w:rsidRPr="00F95E71">
        <w:rPr>
          <w:rFonts w:eastAsia="黑体"/>
          <w:kern w:val="0"/>
          <w:sz w:val="24"/>
        </w:rPr>
        <w:t>试验结果与讨论</w:t>
      </w:r>
    </w:p>
    <w:p w:rsidR="00A237CC" w:rsidRPr="00F95E71" w:rsidRDefault="00EA749C" w:rsidP="00F81154">
      <w:pPr>
        <w:pStyle w:val="a4"/>
        <w:numPr>
          <w:ilvl w:val="2"/>
          <w:numId w:val="5"/>
        </w:numPr>
        <w:tabs>
          <w:tab w:val="clear" w:pos="720"/>
          <w:tab w:val="num" w:pos="567"/>
        </w:tabs>
        <w:adjustRightInd w:val="0"/>
        <w:snapToGrid w:val="0"/>
        <w:spacing w:before="156" w:after="156" w:line="360" w:lineRule="auto"/>
        <w:outlineLvl w:val="2"/>
        <w:rPr>
          <w:rFonts w:ascii="Times New Roman"/>
          <w:sz w:val="24"/>
          <w:szCs w:val="24"/>
        </w:rPr>
      </w:pPr>
      <w:r w:rsidRPr="00F95E71">
        <w:rPr>
          <w:rFonts w:ascii="Times New Roman"/>
          <w:sz w:val="24"/>
          <w:szCs w:val="24"/>
        </w:rPr>
        <w:t>不同油溶性染料</w:t>
      </w:r>
      <w:r w:rsidR="00111740" w:rsidRPr="00F95E71">
        <w:rPr>
          <w:rFonts w:ascii="Times New Roman"/>
          <w:sz w:val="24"/>
          <w:szCs w:val="24"/>
        </w:rPr>
        <w:t>用量的确定</w:t>
      </w:r>
    </w:p>
    <w:p w:rsidR="00AD6A01" w:rsidRPr="00F95E71" w:rsidRDefault="00AD6A01" w:rsidP="00F92753">
      <w:pPr>
        <w:pStyle w:val="a4"/>
        <w:numPr>
          <w:ilvl w:val="3"/>
          <w:numId w:val="5"/>
        </w:numPr>
        <w:tabs>
          <w:tab w:val="clear" w:pos="1080"/>
          <w:tab w:val="num" w:pos="709"/>
        </w:tabs>
        <w:adjustRightInd w:val="0"/>
        <w:snapToGrid w:val="0"/>
        <w:spacing w:before="156" w:afterLines="0" w:line="360" w:lineRule="auto"/>
        <w:ind w:left="1077" w:hanging="1077"/>
        <w:outlineLvl w:val="2"/>
        <w:rPr>
          <w:rFonts w:ascii="Times New Roman" w:eastAsiaTheme="majorEastAsia"/>
          <w:sz w:val="24"/>
          <w:szCs w:val="24"/>
        </w:rPr>
      </w:pPr>
      <w:r w:rsidRPr="00F95E71">
        <w:rPr>
          <w:rFonts w:ascii="Times New Roman" w:eastAsiaTheme="majorEastAsia"/>
          <w:sz w:val="24"/>
          <w:szCs w:val="24"/>
        </w:rPr>
        <w:t>使用织物</w:t>
      </w:r>
    </w:p>
    <w:p w:rsidR="00AD6A01" w:rsidRPr="00F95E71" w:rsidRDefault="00AD6A01" w:rsidP="00F95E71">
      <w:pPr>
        <w:ind w:firstLineChars="200" w:firstLine="480"/>
        <w:rPr>
          <w:sz w:val="24"/>
        </w:rPr>
      </w:pPr>
      <w:r w:rsidRPr="00F95E71">
        <w:rPr>
          <w:sz w:val="24"/>
        </w:rPr>
        <w:t>聚酯（涤纶）标准贴衬织物</w:t>
      </w:r>
      <w:r w:rsidR="00D4743D" w:rsidRPr="00F95E71">
        <w:rPr>
          <w:sz w:val="24"/>
        </w:rPr>
        <w:t>。</w:t>
      </w:r>
    </w:p>
    <w:p w:rsidR="00AD6A01" w:rsidRPr="00F95E71" w:rsidRDefault="002311F1" w:rsidP="00AD6A01">
      <w:pPr>
        <w:pStyle w:val="a4"/>
        <w:numPr>
          <w:ilvl w:val="3"/>
          <w:numId w:val="5"/>
        </w:numPr>
        <w:tabs>
          <w:tab w:val="clear" w:pos="1080"/>
          <w:tab w:val="num" w:pos="709"/>
        </w:tabs>
        <w:adjustRightInd w:val="0"/>
        <w:snapToGrid w:val="0"/>
        <w:spacing w:before="156" w:afterLines="0" w:line="360" w:lineRule="auto"/>
        <w:ind w:left="1077" w:hanging="1077"/>
        <w:outlineLvl w:val="2"/>
        <w:rPr>
          <w:rFonts w:ascii="Times New Roman" w:eastAsia="宋体"/>
          <w:sz w:val="24"/>
          <w:szCs w:val="24"/>
        </w:rPr>
      </w:pPr>
      <w:r w:rsidRPr="00F95E71">
        <w:rPr>
          <w:rFonts w:ascii="Times New Roman" w:eastAsia="宋体"/>
          <w:sz w:val="24"/>
          <w:szCs w:val="24"/>
        </w:rPr>
        <w:t>油污制作</w:t>
      </w:r>
    </w:p>
    <w:p w:rsidR="00AD6A01" w:rsidRPr="00F95E71" w:rsidRDefault="002311F1" w:rsidP="00F95E71">
      <w:pPr>
        <w:spacing w:line="360" w:lineRule="auto"/>
        <w:ind w:firstLineChars="200" w:firstLine="480"/>
        <w:rPr>
          <w:sz w:val="24"/>
        </w:rPr>
      </w:pPr>
      <w:r w:rsidRPr="00F95E71">
        <w:rPr>
          <w:sz w:val="24"/>
        </w:rPr>
        <w:t>用自动移液管准确吸取</w:t>
      </w:r>
      <w:r w:rsidRPr="00F95E71">
        <w:rPr>
          <w:sz w:val="24"/>
        </w:rPr>
        <w:t>0.05mL</w:t>
      </w:r>
      <w:r w:rsidR="00C51C4A" w:rsidRPr="00F95E71">
        <w:rPr>
          <w:sz w:val="24"/>
        </w:rPr>
        <w:t>二甲基硅油</w:t>
      </w:r>
      <w:r w:rsidRPr="00F95E71">
        <w:rPr>
          <w:sz w:val="24"/>
        </w:rPr>
        <w:t>，均匀滴加于水平挂于针板架的经前处理后的织物上，待油滴扩散</w:t>
      </w:r>
      <w:r w:rsidRPr="00F95E71">
        <w:rPr>
          <w:sz w:val="24"/>
        </w:rPr>
        <w:t>30min</w:t>
      </w:r>
      <w:r w:rsidRPr="00F95E71">
        <w:rPr>
          <w:sz w:val="24"/>
        </w:rPr>
        <w:t>后，</w:t>
      </w:r>
      <w:r w:rsidRPr="00F95E71">
        <w:rPr>
          <w:sz w:val="24"/>
        </w:rPr>
        <w:t>100</w:t>
      </w:r>
      <w:r w:rsidRPr="00F95E71">
        <w:rPr>
          <w:rFonts w:ascii="宋体" w:hAnsi="宋体" w:cs="宋体" w:hint="eastAsia"/>
          <w:sz w:val="24"/>
        </w:rPr>
        <w:t>℃</w:t>
      </w:r>
      <w:r w:rsidRPr="00F95E71">
        <w:rPr>
          <w:sz w:val="24"/>
        </w:rPr>
        <w:t>焙烘</w:t>
      </w:r>
      <w:r w:rsidRPr="00F95E71">
        <w:rPr>
          <w:sz w:val="24"/>
        </w:rPr>
        <w:t>5min</w:t>
      </w:r>
      <w:r w:rsidRPr="00F95E71">
        <w:rPr>
          <w:sz w:val="24"/>
        </w:rPr>
        <w:t>，待用</w:t>
      </w:r>
      <w:r w:rsidR="00682C00" w:rsidRPr="00F95E71">
        <w:rPr>
          <w:sz w:val="24"/>
        </w:rPr>
        <w:t>。</w:t>
      </w:r>
    </w:p>
    <w:p w:rsidR="00A237CC" w:rsidRPr="00F95E71" w:rsidRDefault="00A329B2" w:rsidP="002311F1">
      <w:pPr>
        <w:pStyle w:val="a4"/>
        <w:numPr>
          <w:ilvl w:val="3"/>
          <w:numId w:val="5"/>
        </w:numPr>
        <w:tabs>
          <w:tab w:val="clear" w:pos="1080"/>
          <w:tab w:val="num" w:pos="709"/>
        </w:tabs>
        <w:adjustRightInd w:val="0"/>
        <w:snapToGrid w:val="0"/>
        <w:spacing w:beforeLines="0" w:afterLines="0" w:line="360" w:lineRule="auto"/>
        <w:ind w:left="1077" w:hanging="1077"/>
        <w:outlineLvl w:val="2"/>
        <w:rPr>
          <w:rFonts w:ascii="Times New Roman" w:eastAsiaTheme="majorEastAsia"/>
          <w:sz w:val="24"/>
          <w:szCs w:val="24"/>
        </w:rPr>
      </w:pPr>
      <w:r w:rsidRPr="00F95E71">
        <w:rPr>
          <w:rFonts w:ascii="Times New Roman" w:eastAsiaTheme="majorEastAsia"/>
          <w:sz w:val="24"/>
          <w:szCs w:val="24"/>
        </w:rPr>
        <w:t>除油</w:t>
      </w:r>
      <w:r w:rsidR="00F92753" w:rsidRPr="00F95E71">
        <w:rPr>
          <w:rFonts w:ascii="Times New Roman" w:eastAsiaTheme="majorEastAsia"/>
          <w:sz w:val="24"/>
          <w:szCs w:val="24"/>
        </w:rPr>
        <w:t>工艺</w:t>
      </w:r>
    </w:p>
    <w:p w:rsidR="00A237CC" w:rsidRPr="00F95E71" w:rsidRDefault="00F92753" w:rsidP="00F95E71">
      <w:pPr>
        <w:tabs>
          <w:tab w:val="left" w:pos="3405"/>
          <w:tab w:val="left" w:pos="4470"/>
        </w:tabs>
        <w:adjustRightInd w:val="0"/>
        <w:snapToGrid w:val="0"/>
        <w:spacing w:line="360" w:lineRule="auto"/>
        <w:ind w:leftChars="236" w:left="496" w:firstLineChars="371" w:firstLine="890"/>
        <w:rPr>
          <w:sz w:val="24"/>
        </w:rPr>
      </w:pPr>
      <w:r w:rsidRPr="00F95E71">
        <w:rPr>
          <w:sz w:val="24"/>
        </w:rPr>
        <w:t>除油</w:t>
      </w:r>
      <w:r w:rsidR="00A237CC" w:rsidRPr="00F95E71">
        <w:rPr>
          <w:sz w:val="24"/>
        </w:rPr>
        <w:t>剂</w:t>
      </w:r>
      <w:r w:rsidR="00A237CC" w:rsidRPr="00F95E71">
        <w:rPr>
          <w:sz w:val="24"/>
        </w:rPr>
        <w:t>A</w:t>
      </w:r>
      <w:r w:rsidR="001F7FBF" w:rsidRPr="00F95E71">
        <w:rPr>
          <w:sz w:val="24"/>
        </w:rPr>
        <w:tab/>
      </w:r>
      <w:r w:rsidR="00A237CC" w:rsidRPr="00F95E71">
        <w:rPr>
          <w:sz w:val="24"/>
        </w:rPr>
        <w:t>1.</w:t>
      </w:r>
      <w:r w:rsidRPr="00F95E71">
        <w:rPr>
          <w:sz w:val="24"/>
        </w:rPr>
        <w:t>5</w:t>
      </w:r>
      <w:r w:rsidR="00A237CC" w:rsidRPr="00F95E71">
        <w:rPr>
          <w:sz w:val="24"/>
        </w:rPr>
        <w:t>g/L</w:t>
      </w:r>
    </w:p>
    <w:p w:rsidR="00A237CC" w:rsidRPr="00F95E71" w:rsidRDefault="00A237CC" w:rsidP="00F95E71">
      <w:pPr>
        <w:adjustRightInd w:val="0"/>
        <w:snapToGrid w:val="0"/>
        <w:spacing w:line="360" w:lineRule="auto"/>
        <w:ind w:leftChars="236" w:left="496" w:firstLineChars="371" w:firstLine="890"/>
        <w:rPr>
          <w:sz w:val="24"/>
        </w:rPr>
      </w:pPr>
      <w:r w:rsidRPr="00F95E71">
        <w:rPr>
          <w:sz w:val="24"/>
        </w:rPr>
        <w:t>NaOH</w:t>
      </w:r>
      <w:r w:rsidR="001F7FBF" w:rsidRPr="00F95E71">
        <w:rPr>
          <w:sz w:val="24"/>
        </w:rPr>
        <w:tab/>
      </w:r>
      <w:r w:rsidR="001F7FBF" w:rsidRPr="00F95E71">
        <w:rPr>
          <w:sz w:val="24"/>
        </w:rPr>
        <w:tab/>
      </w:r>
      <w:r w:rsidR="001F7FBF" w:rsidRPr="00F95E71">
        <w:rPr>
          <w:sz w:val="24"/>
        </w:rPr>
        <w:tab/>
      </w:r>
      <w:r w:rsidR="001F7FBF" w:rsidRPr="00F95E71">
        <w:rPr>
          <w:sz w:val="24"/>
        </w:rPr>
        <w:tab/>
      </w:r>
      <w:r w:rsidR="00F92753" w:rsidRPr="00F95E71">
        <w:rPr>
          <w:sz w:val="24"/>
        </w:rPr>
        <w:t>1</w:t>
      </w:r>
      <w:r w:rsidR="00707AC8" w:rsidRPr="00F95E71">
        <w:rPr>
          <w:sz w:val="24"/>
        </w:rPr>
        <w:t>.0</w:t>
      </w:r>
      <w:r w:rsidRPr="00F95E71">
        <w:rPr>
          <w:sz w:val="24"/>
        </w:rPr>
        <w:t>g/L</w:t>
      </w:r>
    </w:p>
    <w:p w:rsidR="00A237CC" w:rsidRPr="00F95E71" w:rsidRDefault="002311F1" w:rsidP="00F95E71">
      <w:pPr>
        <w:adjustRightInd w:val="0"/>
        <w:snapToGrid w:val="0"/>
        <w:spacing w:line="360" w:lineRule="auto"/>
        <w:ind w:firstLineChars="200" w:firstLine="480"/>
        <w:rPr>
          <w:sz w:val="24"/>
        </w:rPr>
      </w:pPr>
      <w:r w:rsidRPr="00F95E71">
        <w:rPr>
          <w:sz w:val="24"/>
        </w:rPr>
        <w:t>浴比</w:t>
      </w:r>
      <w:r w:rsidRPr="00F95E71">
        <w:rPr>
          <w:sz w:val="24"/>
        </w:rPr>
        <w:t>1</w:t>
      </w:r>
      <w:r w:rsidRPr="00F95E71">
        <w:rPr>
          <w:sz w:val="24"/>
        </w:rPr>
        <w:t>：</w:t>
      </w:r>
      <w:r w:rsidRPr="00F95E71">
        <w:rPr>
          <w:sz w:val="24"/>
        </w:rPr>
        <w:t>10</w:t>
      </w:r>
      <w:r w:rsidRPr="00F95E71">
        <w:rPr>
          <w:sz w:val="24"/>
        </w:rPr>
        <w:t>，以</w:t>
      </w:r>
      <w:r w:rsidRPr="00F95E71">
        <w:rPr>
          <w:sz w:val="24"/>
        </w:rPr>
        <w:t xml:space="preserve">3 </w:t>
      </w:r>
      <w:r w:rsidRPr="00F95E71">
        <w:rPr>
          <w:rFonts w:ascii="宋体" w:hAnsi="宋体" w:cs="宋体" w:hint="eastAsia"/>
          <w:sz w:val="24"/>
        </w:rPr>
        <w:t>℃</w:t>
      </w:r>
      <w:r w:rsidRPr="00F95E71">
        <w:rPr>
          <w:sz w:val="24"/>
        </w:rPr>
        <w:t>/min</w:t>
      </w:r>
      <w:r w:rsidRPr="00F95E71">
        <w:rPr>
          <w:sz w:val="24"/>
        </w:rPr>
        <w:t>升温到</w:t>
      </w:r>
      <w:r w:rsidRPr="00F95E71">
        <w:rPr>
          <w:sz w:val="24"/>
        </w:rPr>
        <w:t xml:space="preserve">100 </w:t>
      </w:r>
      <w:r w:rsidRPr="00F95E71">
        <w:rPr>
          <w:rFonts w:ascii="宋体" w:hAnsi="宋体" w:cs="宋体" w:hint="eastAsia"/>
          <w:sz w:val="24"/>
        </w:rPr>
        <w:t>℃</w:t>
      </w:r>
      <w:r w:rsidRPr="00F95E71">
        <w:rPr>
          <w:sz w:val="24"/>
        </w:rPr>
        <w:t>，然后保温</w:t>
      </w:r>
      <w:r w:rsidRPr="00F95E71">
        <w:rPr>
          <w:sz w:val="24"/>
        </w:rPr>
        <w:t>30 min</w:t>
      </w:r>
      <w:r w:rsidRPr="00F95E71">
        <w:rPr>
          <w:sz w:val="24"/>
        </w:rPr>
        <w:t>，冷水洗净，室温晾干待用</w:t>
      </w:r>
      <w:r w:rsidR="00A237CC" w:rsidRPr="00F95E71">
        <w:rPr>
          <w:sz w:val="24"/>
        </w:rPr>
        <w:t>。</w:t>
      </w:r>
    </w:p>
    <w:p w:rsidR="00A237CC" w:rsidRPr="00F95E71" w:rsidRDefault="002311F1" w:rsidP="00DD74D1">
      <w:pPr>
        <w:pStyle w:val="a4"/>
        <w:numPr>
          <w:ilvl w:val="3"/>
          <w:numId w:val="5"/>
        </w:numPr>
        <w:tabs>
          <w:tab w:val="clear" w:pos="1080"/>
          <w:tab w:val="num" w:pos="709"/>
        </w:tabs>
        <w:adjustRightInd w:val="0"/>
        <w:snapToGrid w:val="0"/>
        <w:spacing w:beforeLines="0" w:afterLines="0" w:line="360" w:lineRule="auto"/>
        <w:ind w:left="1077" w:hanging="1077"/>
        <w:outlineLvl w:val="2"/>
        <w:rPr>
          <w:rFonts w:ascii="Times New Roman" w:eastAsiaTheme="majorEastAsia"/>
          <w:sz w:val="24"/>
          <w:szCs w:val="24"/>
        </w:rPr>
      </w:pPr>
      <w:r w:rsidRPr="00F95E71">
        <w:rPr>
          <w:rFonts w:ascii="Times New Roman" w:eastAsiaTheme="majorEastAsia"/>
          <w:sz w:val="24"/>
          <w:szCs w:val="24"/>
        </w:rPr>
        <w:t>除油</w:t>
      </w:r>
      <w:r w:rsidR="00A329B2" w:rsidRPr="00F95E71">
        <w:rPr>
          <w:rFonts w:ascii="Times New Roman" w:eastAsiaTheme="majorEastAsia"/>
          <w:sz w:val="24"/>
          <w:szCs w:val="24"/>
        </w:rPr>
        <w:t>效果测试</w:t>
      </w:r>
    </w:p>
    <w:p w:rsidR="00111740" w:rsidRPr="00F95E71" w:rsidRDefault="00111740" w:rsidP="00F95E71">
      <w:pPr>
        <w:tabs>
          <w:tab w:val="left" w:pos="3405"/>
          <w:tab w:val="left" w:pos="4470"/>
        </w:tabs>
        <w:adjustRightInd w:val="0"/>
        <w:snapToGrid w:val="0"/>
        <w:spacing w:line="360" w:lineRule="auto"/>
        <w:ind w:leftChars="236" w:left="496" w:firstLineChars="371" w:firstLine="890"/>
        <w:rPr>
          <w:sz w:val="24"/>
        </w:rPr>
      </w:pPr>
      <w:r w:rsidRPr="00F95E71">
        <w:rPr>
          <w:sz w:val="24"/>
        </w:rPr>
        <w:t>油溶性染料</w:t>
      </w:r>
      <w:r w:rsidRPr="00F95E71">
        <w:rPr>
          <w:sz w:val="24"/>
        </w:rPr>
        <w:tab/>
      </w:r>
      <w:r w:rsidR="002311F1" w:rsidRPr="00F95E71">
        <w:rPr>
          <w:sz w:val="24"/>
        </w:rPr>
        <w:t>10 %</w:t>
      </w:r>
      <w:r w:rsidR="002311F1" w:rsidRPr="00F95E71">
        <w:rPr>
          <w:sz w:val="24"/>
        </w:rPr>
        <w:t>、</w:t>
      </w:r>
      <w:r w:rsidR="002311F1" w:rsidRPr="00F95E71">
        <w:rPr>
          <w:sz w:val="24"/>
        </w:rPr>
        <w:t>20 %</w:t>
      </w:r>
      <w:r w:rsidR="002311F1" w:rsidRPr="00F95E71">
        <w:rPr>
          <w:sz w:val="24"/>
        </w:rPr>
        <w:t>、</w:t>
      </w:r>
      <w:r w:rsidR="002311F1" w:rsidRPr="00F95E71">
        <w:rPr>
          <w:sz w:val="24"/>
        </w:rPr>
        <w:t>30 %</w:t>
      </w:r>
      <w:r w:rsidR="002311F1" w:rsidRPr="00F95E71">
        <w:rPr>
          <w:sz w:val="24"/>
        </w:rPr>
        <w:t>、</w:t>
      </w:r>
      <w:r w:rsidR="002311F1" w:rsidRPr="00F95E71">
        <w:rPr>
          <w:sz w:val="24"/>
        </w:rPr>
        <w:t>40 %</w:t>
      </w:r>
      <w:r w:rsidR="002311F1" w:rsidRPr="00F95E71">
        <w:rPr>
          <w:sz w:val="24"/>
        </w:rPr>
        <w:t>、</w:t>
      </w:r>
      <w:r w:rsidR="002311F1" w:rsidRPr="00F95E71">
        <w:rPr>
          <w:sz w:val="24"/>
        </w:rPr>
        <w:t>50 %</w:t>
      </w:r>
      <w:r w:rsidR="002311F1" w:rsidRPr="00F95E71">
        <w:rPr>
          <w:sz w:val="24"/>
        </w:rPr>
        <w:t>（</w:t>
      </w:r>
      <w:r w:rsidR="002311F1" w:rsidRPr="00F95E71">
        <w:rPr>
          <w:sz w:val="24"/>
        </w:rPr>
        <w:t>o.w.f</w:t>
      </w:r>
      <w:r w:rsidR="002311F1" w:rsidRPr="00F95E71">
        <w:rPr>
          <w:sz w:val="24"/>
        </w:rPr>
        <w:t>）</w:t>
      </w:r>
    </w:p>
    <w:p w:rsidR="008A1AF0" w:rsidRPr="00F95E71" w:rsidRDefault="00C51C4A" w:rsidP="00F95E71">
      <w:pPr>
        <w:adjustRightInd w:val="0"/>
        <w:snapToGrid w:val="0"/>
        <w:spacing w:line="360" w:lineRule="auto"/>
        <w:ind w:firstLineChars="200" w:firstLine="480"/>
        <w:rPr>
          <w:sz w:val="24"/>
        </w:rPr>
      </w:pPr>
      <w:r w:rsidRPr="00F95E71">
        <w:rPr>
          <w:sz w:val="24"/>
        </w:rPr>
        <w:t>分别用经过</w:t>
      </w:r>
      <w:r w:rsidRPr="00F95E71">
        <w:rPr>
          <w:sz w:val="24"/>
        </w:rPr>
        <w:t>5.1.1.2</w:t>
      </w:r>
      <w:r w:rsidRPr="00F95E71">
        <w:rPr>
          <w:sz w:val="24"/>
        </w:rPr>
        <w:t>后</w:t>
      </w:r>
      <w:r w:rsidR="001F7FBF" w:rsidRPr="00F95E71">
        <w:rPr>
          <w:sz w:val="24"/>
        </w:rPr>
        <w:t>和</w:t>
      </w:r>
      <w:r w:rsidRPr="00F95E71">
        <w:rPr>
          <w:sz w:val="24"/>
        </w:rPr>
        <w:t>经过</w:t>
      </w:r>
      <w:r w:rsidRPr="00F95E71">
        <w:rPr>
          <w:sz w:val="24"/>
        </w:rPr>
        <w:t>5.1.1.2→5.1.1.3</w:t>
      </w:r>
      <w:r w:rsidRPr="00F95E71">
        <w:rPr>
          <w:sz w:val="24"/>
        </w:rPr>
        <w:t>处理后的</w:t>
      </w:r>
      <w:r w:rsidR="00634D31" w:rsidRPr="00F95E71">
        <w:rPr>
          <w:sz w:val="24"/>
        </w:rPr>
        <w:t>织物</w:t>
      </w:r>
      <w:r w:rsidRPr="00F95E71">
        <w:rPr>
          <w:sz w:val="24"/>
        </w:rPr>
        <w:t>，用</w:t>
      </w:r>
      <w:r w:rsidR="00111740" w:rsidRPr="00F95E71">
        <w:rPr>
          <w:sz w:val="24"/>
        </w:rPr>
        <w:t>浴比</w:t>
      </w:r>
      <w:r w:rsidR="00111740" w:rsidRPr="00F95E71">
        <w:rPr>
          <w:sz w:val="24"/>
        </w:rPr>
        <w:t>1:100</w:t>
      </w:r>
      <w:r w:rsidR="00111740" w:rsidRPr="00F95E71">
        <w:rPr>
          <w:sz w:val="24"/>
        </w:rPr>
        <w:t>，用</w:t>
      </w:r>
      <w:r w:rsidR="002311F1" w:rsidRPr="00F95E71">
        <w:rPr>
          <w:sz w:val="24"/>
        </w:rPr>
        <w:t>油溶性</w:t>
      </w:r>
      <w:r w:rsidR="002311F1" w:rsidRPr="00F95E71">
        <w:rPr>
          <w:sz w:val="24"/>
        </w:rPr>
        <w:t>2N</w:t>
      </w:r>
      <w:r w:rsidR="00111740" w:rsidRPr="00F95E71">
        <w:rPr>
          <w:sz w:val="24"/>
        </w:rPr>
        <w:t>蓝，</w:t>
      </w:r>
      <w:r w:rsidR="002311F1" w:rsidRPr="00F95E71">
        <w:rPr>
          <w:sz w:val="24"/>
        </w:rPr>
        <w:t>30</w:t>
      </w:r>
      <w:r w:rsidRPr="00F95E71">
        <w:rPr>
          <w:rFonts w:ascii="宋体" w:hAnsi="宋体" w:cs="宋体" w:hint="eastAsia"/>
          <w:sz w:val="24"/>
        </w:rPr>
        <w:t>℃</w:t>
      </w:r>
      <w:r w:rsidR="00111740" w:rsidRPr="00F95E71">
        <w:rPr>
          <w:sz w:val="24"/>
        </w:rPr>
        <w:t>保温</w:t>
      </w:r>
      <w:r w:rsidR="002311F1" w:rsidRPr="00F95E71">
        <w:rPr>
          <w:sz w:val="24"/>
        </w:rPr>
        <w:t>30 min</w:t>
      </w:r>
      <w:r w:rsidR="002311F1" w:rsidRPr="00F95E71">
        <w:rPr>
          <w:sz w:val="24"/>
        </w:rPr>
        <w:t>，将织物充分水洗，脱水，在室温条件下晾干，</w:t>
      </w:r>
      <w:r w:rsidR="00672442" w:rsidRPr="00F95E71">
        <w:rPr>
          <w:sz w:val="24"/>
        </w:rPr>
        <w:t>对比着色情况</w:t>
      </w:r>
      <w:r w:rsidR="002311F1" w:rsidRPr="00F95E71">
        <w:rPr>
          <w:sz w:val="24"/>
        </w:rPr>
        <w:t>。</w:t>
      </w:r>
    </w:p>
    <w:p w:rsidR="00672442" w:rsidRPr="00F95E71" w:rsidRDefault="00634D31" w:rsidP="00CF577B">
      <w:pPr>
        <w:adjustRightInd w:val="0"/>
        <w:snapToGrid w:val="0"/>
        <w:spacing w:afterLines="200" w:line="360" w:lineRule="auto"/>
        <w:ind w:firstLineChars="200" w:firstLine="480"/>
        <w:rPr>
          <w:sz w:val="24"/>
        </w:rPr>
      </w:pPr>
      <w:r w:rsidRPr="00F95E71">
        <w:rPr>
          <w:sz w:val="24"/>
        </w:rPr>
        <w:t>织物</w:t>
      </w:r>
      <w:r w:rsidR="00672442" w:rsidRPr="00F95E71">
        <w:rPr>
          <w:sz w:val="24"/>
        </w:rPr>
        <w:t>着色情况见图</w:t>
      </w:r>
      <w:r w:rsidR="00672442" w:rsidRPr="00F95E71">
        <w:rPr>
          <w:sz w:val="24"/>
        </w:rPr>
        <w:t>1</w:t>
      </w:r>
      <w:r w:rsidR="00672442" w:rsidRPr="00F95E71">
        <w:rPr>
          <w:sz w:val="24"/>
        </w:rPr>
        <w:t>和图</w:t>
      </w:r>
      <w:r w:rsidR="00672442" w:rsidRPr="00F95E71">
        <w:rPr>
          <w:sz w:val="24"/>
        </w:rPr>
        <w:t>2</w:t>
      </w:r>
      <w:r w:rsidR="00672442" w:rsidRPr="00F95E71">
        <w:rPr>
          <w:sz w:val="24"/>
        </w:rPr>
        <w:t>。</w:t>
      </w:r>
    </w:p>
    <w:p w:rsidR="00C51C4A" w:rsidRPr="0054128D" w:rsidRDefault="00796837" w:rsidP="00CF577B">
      <w:pPr>
        <w:adjustRightInd w:val="0"/>
        <w:snapToGrid w:val="0"/>
        <w:spacing w:beforeLines="50" w:line="360" w:lineRule="auto"/>
        <w:ind w:firstLineChars="200" w:firstLine="420"/>
      </w:pPr>
      <w:r>
        <w:rPr>
          <w:noProof/>
        </w:rPr>
        <w:lastRenderedPageBreak/>
        <w:pict>
          <v:group id="_x0000_s1055" style="position:absolute;left:0;text-align:left;margin-left:-2.15pt;margin-top:1.7pt;width:253.85pt;height:85.05pt;z-index:251672064" coordorigin="1754,2401" coordsize="5077,17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1754;top:2401;width:1701;height:1701">
              <v:imagedata r:id="rId9" o:title="Image0036" croptop="8572f" cropbottom="46593f" cropright="50383f"/>
              <o:lock v:ext="edit" aspectratio="f"/>
            </v:shape>
            <v:shape id="_x0000_s1031" type="#_x0000_t75" style="position:absolute;left:3440;top:2401;width:1701;height:1701">
              <v:imagedata r:id="rId9" o:title="Image0036" croptop="19182f" cropbottom="36179f" cropleft="2162f" cropright="45083f"/>
              <o:lock v:ext="edit" aspectratio="f"/>
            </v:shape>
            <v:shape id="_x0000_s1032" type="#_x0000_t75" style="position:absolute;left:5130;top:2401;width:1701;height:1701">
              <v:imagedata r:id="rId9" o:title="Image0036" croptop="29351f" cropbottom="25347f" cropleft="36994f" cropright="8612f"/>
              <o:lock v:ext="edit" aspectratio="f"/>
            </v:shape>
          </v:group>
        </w:pict>
      </w:r>
      <w:r w:rsidR="008A1AF0" w:rsidRPr="0054128D">
        <w:rPr>
          <w:noProof/>
        </w:rPr>
        <w:drawing>
          <wp:anchor distT="0" distB="0" distL="114300" distR="114300" simplePos="0" relativeHeight="251675648" behindDoc="1" locked="0" layoutInCell="1" allowOverlap="1">
            <wp:simplePos x="0" y="0"/>
            <wp:positionH relativeFrom="column">
              <wp:posOffset>3183255</wp:posOffset>
            </wp:positionH>
            <wp:positionV relativeFrom="paragraph">
              <wp:posOffset>25400</wp:posOffset>
            </wp:positionV>
            <wp:extent cx="1080770" cy="1077595"/>
            <wp:effectExtent l="19050" t="0" r="5080" b="0"/>
            <wp:wrapNone/>
            <wp:docPr id="30" name="图片 30" descr="Image00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Image0036"/>
                    <pic:cNvPicPr>
                      <a:picLocks noChangeArrowheads="1"/>
                    </pic:cNvPicPr>
                  </pic:nvPicPr>
                  <pic:blipFill>
                    <a:blip r:embed="rId10" cstate="print"/>
                    <a:srcRect l="5054" t="77090" r="60599" b="7008"/>
                    <a:stretch>
                      <a:fillRect/>
                    </a:stretch>
                  </pic:blipFill>
                  <pic:spPr bwMode="auto">
                    <a:xfrm>
                      <a:off x="0" y="0"/>
                      <a:ext cx="1080770" cy="1077595"/>
                    </a:xfrm>
                    <a:prstGeom prst="rect">
                      <a:avLst/>
                    </a:prstGeom>
                    <a:noFill/>
                    <a:ln w="9525">
                      <a:noFill/>
                      <a:miter lim="800000"/>
                      <a:headEnd/>
                      <a:tailEnd/>
                    </a:ln>
                  </pic:spPr>
                </pic:pic>
              </a:graphicData>
            </a:graphic>
          </wp:anchor>
        </w:drawing>
      </w:r>
      <w:r>
        <w:rPr>
          <w:noProof/>
        </w:rPr>
        <w:pict>
          <v:shape id="_x0000_s1034" type="#_x0000_t75" style="position:absolute;left:0;text-align:left;margin-left:335.45pt;margin-top:1.7pt;width:85.05pt;height:85.05pt;z-index:-251641856;mso-position-horizontal-relative:text;mso-position-vertical-relative:text">
            <v:imagedata r:id="rId9" o:title="Image0036" croptop="50522f" cropbottom="4593f" cropleft="3312f" cropright="39714f"/>
            <o:lock v:ext="edit" aspectratio="f"/>
          </v:shape>
        </w:pict>
      </w:r>
    </w:p>
    <w:p w:rsidR="00C51C4A" w:rsidRPr="0054128D" w:rsidRDefault="00C51C4A" w:rsidP="00CF577B">
      <w:pPr>
        <w:adjustRightInd w:val="0"/>
        <w:snapToGrid w:val="0"/>
        <w:spacing w:beforeLines="50" w:line="360" w:lineRule="auto"/>
        <w:ind w:firstLineChars="200" w:firstLine="420"/>
      </w:pPr>
    </w:p>
    <w:p w:rsidR="00C51C4A" w:rsidRPr="0054128D" w:rsidRDefault="00C51C4A" w:rsidP="00CF577B">
      <w:pPr>
        <w:adjustRightInd w:val="0"/>
        <w:snapToGrid w:val="0"/>
        <w:spacing w:beforeLines="50" w:line="360" w:lineRule="auto"/>
      </w:pPr>
    </w:p>
    <w:p w:rsidR="00672442" w:rsidRPr="0054128D" w:rsidRDefault="00672442" w:rsidP="00CF577B">
      <w:pPr>
        <w:adjustRightInd w:val="0"/>
        <w:snapToGrid w:val="0"/>
        <w:spacing w:beforeLines="150" w:afterLines="50" w:line="360" w:lineRule="auto"/>
        <w:jc w:val="center"/>
      </w:pPr>
      <w:r w:rsidRPr="0054128D">
        <w:t>图</w:t>
      </w:r>
      <w:r w:rsidRPr="0054128D">
        <w:t xml:space="preserve">1 </w:t>
      </w:r>
      <w:r w:rsidRPr="0054128D">
        <w:t>未经除油的织物用不同用量染料的着色情况</w:t>
      </w:r>
    </w:p>
    <w:p w:rsidR="00C51C4A" w:rsidRPr="0054128D" w:rsidRDefault="00796837" w:rsidP="00CF577B">
      <w:pPr>
        <w:adjustRightInd w:val="0"/>
        <w:snapToGrid w:val="0"/>
        <w:spacing w:beforeLines="50" w:line="360" w:lineRule="auto"/>
        <w:ind w:firstLineChars="200" w:firstLine="420"/>
      </w:pPr>
      <w:r>
        <w:rPr>
          <w:noProof/>
        </w:rPr>
        <w:pict>
          <v:group id="_x0000_s1042" style="position:absolute;left:0;text-align:left;margin-left:-2.15pt;margin-top:20.3pt;width:423.75pt;height:85.05pt;z-index:251666432" coordorigin="1724,2264" coordsize="8475,1701">
            <v:shape id="_x0000_s1043" type="#_x0000_t75" style="position:absolute;left:1724;top:2264;width:1701;height:1701">
              <v:imagedata r:id="rId11" o:title="Image0056" croptop="7977f" cropbottom="48279f" cropleft="11005f" cropright="36161f"/>
              <o:lock v:ext="edit" aspectratio="f"/>
            </v:shape>
            <v:shape id="_x0000_s1044" type="#_x0000_t75" style="position:absolute;left:3410;top:2264;width:1701;height:1701">
              <v:imagedata r:id="rId11" o:title="Image0056" croptop="17726f" cropbottom="39096f" cropleft="11425f" cropright="33750f"/>
              <o:lock v:ext="edit" aspectratio="f"/>
            </v:shape>
            <v:shape id="_x0000_s1045" type="#_x0000_t75" style="position:absolute;left:5111;top:2264;width:1701;height:1701">
              <v:imagedata r:id="rId11" o:title="Image0056" croptop="26983f" cropbottom="28633f" cropleft="9713f" cropright="36265f"/>
              <o:lock v:ext="edit" aspectratio="f"/>
            </v:shape>
            <v:shape id="_x0000_s1046" type="#_x0000_t75" style="position:absolute;left:6812;top:2264;width:1701;height:1701">
              <v:imagedata r:id="rId11" o:title="Image0056" croptop="37545f" cropbottom="19080f" cropleft="12263f" cropright="33435f"/>
              <o:lock v:ext="edit" aspectratio="f"/>
            </v:shape>
            <v:shape id="_x0000_s1047" type="#_x0000_t75" style="position:absolute;left:8498;top:2264;width:1701;height:1701">
              <v:imagedata r:id="rId11" o:title="Image0056" croptop="46925f" cropbottom="10537f" cropleft="39305f" cropright="7686f"/>
              <o:lock v:ext="edit" aspectratio="f"/>
            </v:shape>
          </v:group>
        </w:pict>
      </w:r>
      <w:r>
        <w:rPr>
          <w:noProof/>
        </w:rPr>
        <w:pict>
          <v:group id="_x0000_s1040" style="position:absolute;left:0;text-align:left;margin-left:-2.15pt;margin-top:1.55pt;width:396.95pt;height:26pt;z-index:251668480" coordorigin="2117,1857" coordsize="7939,520">
            <v:shapetype id="_x0000_t202" coordsize="21600,21600" o:spt="202" path="m,l,21600r21600,l21600,xe">
              <v:stroke joinstyle="miter"/>
              <v:path gradientshapeok="t" o:connecttype="rect"/>
            </v:shapetype>
            <v:shape id="_x0000_s1035" type="#_x0000_t202" style="position:absolute;left:9025;top:1857;width:1031;height:520" filled="f" stroked="f">
              <v:textbox style="mso-next-textbox:#_x0000_s1035">
                <w:txbxContent>
                  <w:p w:rsidR="00DA6C1E" w:rsidRPr="00561D98" w:rsidRDefault="00DA6C1E" w:rsidP="00C51C4A">
                    <w:pPr>
                      <w:rPr>
                        <w:szCs w:val="21"/>
                      </w:rPr>
                    </w:pPr>
                    <w:r>
                      <w:rPr>
                        <w:rFonts w:hint="eastAsia"/>
                        <w:szCs w:val="21"/>
                      </w:rPr>
                      <w:t>50 %</w:t>
                    </w:r>
                  </w:p>
                </w:txbxContent>
              </v:textbox>
            </v:shape>
            <v:shape id="_x0000_s1036" type="#_x0000_t202" style="position:absolute;left:7416;top:1857;width:1031;height:520" filled="f" stroked="f">
              <v:textbox style="mso-next-textbox:#_x0000_s1036">
                <w:txbxContent>
                  <w:p w:rsidR="00DA6C1E" w:rsidRPr="00561D98" w:rsidRDefault="00DA6C1E" w:rsidP="00C51C4A">
                    <w:pPr>
                      <w:rPr>
                        <w:szCs w:val="21"/>
                      </w:rPr>
                    </w:pPr>
                    <w:r>
                      <w:rPr>
                        <w:rFonts w:hint="eastAsia"/>
                        <w:szCs w:val="21"/>
                      </w:rPr>
                      <w:t>40 %</w:t>
                    </w:r>
                  </w:p>
                </w:txbxContent>
              </v:textbox>
            </v:shape>
            <v:shape id="_x0000_s1037" type="#_x0000_t202" style="position:absolute;left:5456;top:1857;width:1031;height:520" filled="f" stroked="f">
              <v:textbox style="mso-next-textbox:#_x0000_s1037">
                <w:txbxContent>
                  <w:p w:rsidR="00DA6C1E" w:rsidRPr="00561D98" w:rsidRDefault="00DA6C1E" w:rsidP="00C51C4A">
                    <w:pPr>
                      <w:rPr>
                        <w:szCs w:val="21"/>
                      </w:rPr>
                    </w:pPr>
                    <w:r>
                      <w:rPr>
                        <w:rFonts w:hint="eastAsia"/>
                        <w:szCs w:val="21"/>
                      </w:rPr>
                      <w:t>30 %</w:t>
                    </w:r>
                  </w:p>
                </w:txbxContent>
              </v:textbox>
            </v:shape>
            <v:shape id="_x0000_s1038" type="#_x0000_t202" style="position:absolute;left:3545;top:1857;width:1031;height:520" filled="f" stroked="f">
              <v:textbox style="mso-next-textbox:#_x0000_s1038">
                <w:txbxContent>
                  <w:p w:rsidR="00DA6C1E" w:rsidRPr="00561D98" w:rsidRDefault="00DA6C1E" w:rsidP="00C51C4A">
                    <w:pPr>
                      <w:rPr>
                        <w:szCs w:val="21"/>
                      </w:rPr>
                    </w:pPr>
                    <w:r>
                      <w:rPr>
                        <w:rFonts w:hint="eastAsia"/>
                        <w:szCs w:val="21"/>
                      </w:rPr>
                      <w:t>20 %</w:t>
                    </w:r>
                  </w:p>
                </w:txbxContent>
              </v:textbox>
            </v:shape>
            <v:shape id="_x0000_s1039" type="#_x0000_t202" style="position:absolute;left:2117;top:1857;width:1031;height:520" filled="f" stroked="f">
              <v:textbox style="mso-next-textbox:#_x0000_s1039">
                <w:txbxContent>
                  <w:p w:rsidR="00DA6C1E" w:rsidRPr="00561D98" w:rsidRDefault="00DA6C1E" w:rsidP="00C51C4A">
                    <w:pPr>
                      <w:rPr>
                        <w:szCs w:val="21"/>
                      </w:rPr>
                    </w:pPr>
                    <w:r>
                      <w:rPr>
                        <w:rFonts w:hint="eastAsia"/>
                        <w:szCs w:val="21"/>
                      </w:rPr>
                      <w:t>10 %</w:t>
                    </w:r>
                  </w:p>
                </w:txbxContent>
              </v:textbox>
            </v:shape>
          </v:group>
        </w:pict>
      </w:r>
    </w:p>
    <w:p w:rsidR="00C51C4A" w:rsidRPr="0054128D" w:rsidRDefault="00796837" w:rsidP="00CF577B">
      <w:pPr>
        <w:adjustRightInd w:val="0"/>
        <w:snapToGrid w:val="0"/>
        <w:spacing w:beforeLines="50" w:line="360" w:lineRule="auto"/>
        <w:ind w:firstLineChars="200" w:firstLine="420"/>
      </w:pPr>
      <w:r>
        <w:rPr>
          <w:noProof/>
        </w:rPr>
        <w:pict>
          <v:group id="_x0000_s1048" style="position:absolute;left:0;text-align:left;margin-left:28pt;margin-top:-163.45pt;width:396.95pt;height:26pt;z-index:251669504" coordorigin="2117,1857" coordsize="7939,520">
            <v:shape id="_x0000_s1049" type="#_x0000_t202" style="position:absolute;left:9025;top:1857;width:1031;height:520" filled="f" stroked="f">
              <v:textbox style="mso-next-textbox:#_x0000_s1049">
                <w:txbxContent>
                  <w:p w:rsidR="00DA6C1E" w:rsidRPr="00561D98" w:rsidRDefault="00DA6C1E" w:rsidP="008A1AF0">
                    <w:pPr>
                      <w:rPr>
                        <w:szCs w:val="21"/>
                      </w:rPr>
                    </w:pPr>
                    <w:r>
                      <w:rPr>
                        <w:rFonts w:hint="eastAsia"/>
                        <w:szCs w:val="21"/>
                      </w:rPr>
                      <w:t>50 %</w:t>
                    </w:r>
                  </w:p>
                </w:txbxContent>
              </v:textbox>
            </v:shape>
            <v:shape id="_x0000_s1050" type="#_x0000_t202" style="position:absolute;left:7416;top:1857;width:1031;height:520" filled="f" stroked="f">
              <v:textbox style="mso-next-textbox:#_x0000_s1050">
                <w:txbxContent>
                  <w:p w:rsidR="00DA6C1E" w:rsidRPr="00561D98" w:rsidRDefault="00DA6C1E" w:rsidP="008A1AF0">
                    <w:pPr>
                      <w:rPr>
                        <w:szCs w:val="21"/>
                      </w:rPr>
                    </w:pPr>
                    <w:r>
                      <w:rPr>
                        <w:rFonts w:hint="eastAsia"/>
                        <w:szCs w:val="21"/>
                      </w:rPr>
                      <w:t>40 %</w:t>
                    </w:r>
                  </w:p>
                </w:txbxContent>
              </v:textbox>
            </v:shape>
            <v:shape id="_x0000_s1051" type="#_x0000_t202" style="position:absolute;left:5456;top:1857;width:1031;height:520" filled="f" stroked="f">
              <v:textbox style="mso-next-textbox:#_x0000_s1051">
                <w:txbxContent>
                  <w:p w:rsidR="00DA6C1E" w:rsidRPr="00561D98" w:rsidRDefault="00DA6C1E" w:rsidP="008A1AF0">
                    <w:pPr>
                      <w:rPr>
                        <w:szCs w:val="21"/>
                      </w:rPr>
                    </w:pPr>
                    <w:r>
                      <w:rPr>
                        <w:rFonts w:hint="eastAsia"/>
                        <w:szCs w:val="21"/>
                      </w:rPr>
                      <w:t>30 %</w:t>
                    </w:r>
                  </w:p>
                </w:txbxContent>
              </v:textbox>
            </v:shape>
            <v:shape id="_x0000_s1052" type="#_x0000_t202" style="position:absolute;left:3545;top:1857;width:1031;height:520" filled="f" stroked="f">
              <v:textbox style="mso-next-textbox:#_x0000_s1052">
                <w:txbxContent>
                  <w:p w:rsidR="00DA6C1E" w:rsidRPr="00561D98" w:rsidRDefault="00DA6C1E" w:rsidP="008A1AF0">
                    <w:pPr>
                      <w:rPr>
                        <w:szCs w:val="21"/>
                      </w:rPr>
                    </w:pPr>
                    <w:r>
                      <w:rPr>
                        <w:rFonts w:hint="eastAsia"/>
                        <w:szCs w:val="21"/>
                      </w:rPr>
                      <w:t>20 %</w:t>
                    </w:r>
                  </w:p>
                </w:txbxContent>
              </v:textbox>
            </v:shape>
            <v:shape id="_x0000_s1053" type="#_x0000_t202" style="position:absolute;left:2117;top:1857;width:1031;height:520" filled="f" stroked="f">
              <v:textbox style="mso-next-textbox:#_x0000_s1053">
                <w:txbxContent>
                  <w:p w:rsidR="00DA6C1E" w:rsidRPr="00561D98" w:rsidRDefault="00DA6C1E" w:rsidP="008A1AF0">
                    <w:pPr>
                      <w:rPr>
                        <w:szCs w:val="21"/>
                      </w:rPr>
                    </w:pPr>
                    <w:r>
                      <w:rPr>
                        <w:rFonts w:hint="eastAsia"/>
                        <w:szCs w:val="21"/>
                      </w:rPr>
                      <w:t>10 %</w:t>
                    </w:r>
                  </w:p>
                </w:txbxContent>
              </v:textbox>
            </v:shape>
          </v:group>
        </w:pict>
      </w:r>
    </w:p>
    <w:p w:rsidR="008A1AF0" w:rsidRPr="0054128D" w:rsidRDefault="008A1AF0" w:rsidP="00CF577B">
      <w:pPr>
        <w:adjustRightInd w:val="0"/>
        <w:snapToGrid w:val="0"/>
        <w:spacing w:beforeLines="50" w:line="360" w:lineRule="auto"/>
        <w:ind w:firstLineChars="200" w:firstLine="420"/>
      </w:pPr>
    </w:p>
    <w:p w:rsidR="008A1AF0" w:rsidRPr="0054128D" w:rsidRDefault="008A1AF0" w:rsidP="00CF577B">
      <w:pPr>
        <w:adjustRightInd w:val="0"/>
        <w:snapToGrid w:val="0"/>
        <w:spacing w:beforeLines="50" w:line="360" w:lineRule="auto"/>
        <w:ind w:firstLineChars="200" w:firstLine="420"/>
      </w:pPr>
    </w:p>
    <w:p w:rsidR="00672442" w:rsidRPr="0054128D" w:rsidRDefault="00672442" w:rsidP="00CF577B">
      <w:pPr>
        <w:adjustRightInd w:val="0"/>
        <w:snapToGrid w:val="0"/>
        <w:spacing w:beforeLines="150" w:line="360" w:lineRule="auto"/>
        <w:jc w:val="center"/>
      </w:pPr>
      <w:r w:rsidRPr="0054128D">
        <w:t>图</w:t>
      </w:r>
      <w:r w:rsidRPr="0054128D">
        <w:t xml:space="preserve">2 </w:t>
      </w:r>
      <w:r w:rsidRPr="0054128D">
        <w:t>经除油的织物用不同用量染料的着色情况</w:t>
      </w:r>
    </w:p>
    <w:p w:rsidR="00634D31" w:rsidRPr="00F95E71" w:rsidRDefault="00672442" w:rsidP="00CF577B">
      <w:pPr>
        <w:adjustRightInd w:val="0"/>
        <w:snapToGrid w:val="0"/>
        <w:spacing w:beforeLines="50" w:line="360" w:lineRule="auto"/>
        <w:ind w:firstLineChars="200" w:firstLine="480"/>
        <w:rPr>
          <w:sz w:val="24"/>
        </w:rPr>
      </w:pPr>
      <w:r w:rsidRPr="00F95E71">
        <w:rPr>
          <w:sz w:val="24"/>
        </w:rPr>
        <w:t>由</w:t>
      </w:r>
      <w:r w:rsidR="008A1AF0" w:rsidRPr="00F95E71">
        <w:rPr>
          <w:sz w:val="24"/>
        </w:rPr>
        <w:t>图</w:t>
      </w:r>
      <w:r w:rsidRPr="00F95E71">
        <w:rPr>
          <w:sz w:val="24"/>
        </w:rPr>
        <w:t>1</w:t>
      </w:r>
      <w:r w:rsidR="00A95E6F" w:rsidRPr="00F95E71">
        <w:rPr>
          <w:sz w:val="24"/>
        </w:rPr>
        <w:t>可知，</w:t>
      </w:r>
      <w:r w:rsidR="00634D31" w:rsidRPr="00F95E71">
        <w:rPr>
          <w:sz w:val="24"/>
        </w:rPr>
        <w:t>未经除油的织物颜色深度</w:t>
      </w:r>
      <w:r w:rsidR="00B80E96" w:rsidRPr="00F95E71">
        <w:rPr>
          <w:sz w:val="24"/>
        </w:rPr>
        <w:t>随着</w:t>
      </w:r>
      <w:r w:rsidR="008A1AF0" w:rsidRPr="00F95E71">
        <w:rPr>
          <w:sz w:val="24"/>
        </w:rPr>
        <w:t>染料</w:t>
      </w:r>
      <w:r w:rsidR="00B80E96" w:rsidRPr="00F95E71">
        <w:rPr>
          <w:sz w:val="24"/>
        </w:rPr>
        <w:t>用量的增加</w:t>
      </w:r>
      <w:r w:rsidR="00634D31" w:rsidRPr="00F95E71">
        <w:rPr>
          <w:sz w:val="24"/>
        </w:rPr>
        <w:t>而</w:t>
      </w:r>
      <w:r w:rsidRPr="00F95E71">
        <w:rPr>
          <w:sz w:val="24"/>
        </w:rPr>
        <w:t>增</w:t>
      </w:r>
      <w:r w:rsidR="008A1AF0" w:rsidRPr="00F95E71">
        <w:rPr>
          <w:sz w:val="24"/>
        </w:rPr>
        <w:t>深，</w:t>
      </w:r>
      <w:r w:rsidRPr="00F95E71">
        <w:rPr>
          <w:sz w:val="24"/>
        </w:rPr>
        <w:t>但</w:t>
      </w:r>
      <w:r w:rsidR="008A1AF0" w:rsidRPr="00F95E71">
        <w:rPr>
          <w:sz w:val="24"/>
        </w:rPr>
        <w:t>当用量</w:t>
      </w:r>
      <w:r w:rsidRPr="00F95E71">
        <w:rPr>
          <w:sz w:val="24"/>
        </w:rPr>
        <w:t>超过</w:t>
      </w:r>
      <w:r w:rsidR="008A1AF0" w:rsidRPr="00F95E71">
        <w:rPr>
          <w:sz w:val="24"/>
        </w:rPr>
        <w:t>30 %</w:t>
      </w:r>
      <w:r w:rsidRPr="00F95E71">
        <w:rPr>
          <w:sz w:val="24"/>
        </w:rPr>
        <w:t>后</w:t>
      </w:r>
      <w:r w:rsidR="005E6423" w:rsidRPr="00F95E71">
        <w:rPr>
          <w:sz w:val="24"/>
        </w:rPr>
        <w:t>，</w:t>
      </w:r>
      <w:r w:rsidRPr="00F95E71">
        <w:rPr>
          <w:sz w:val="24"/>
        </w:rPr>
        <w:t>织物</w:t>
      </w:r>
      <w:r w:rsidR="005E6423" w:rsidRPr="00F95E71">
        <w:rPr>
          <w:sz w:val="24"/>
        </w:rPr>
        <w:t>得色深度</w:t>
      </w:r>
      <w:r w:rsidR="00634D31" w:rsidRPr="00F95E71">
        <w:rPr>
          <w:sz w:val="24"/>
        </w:rPr>
        <w:t>不再明显增深。因此</w:t>
      </w:r>
      <w:r w:rsidR="00863AD0" w:rsidRPr="00F95E71">
        <w:rPr>
          <w:sz w:val="24"/>
        </w:rPr>
        <w:t>确定</w:t>
      </w:r>
      <w:r w:rsidR="00634D31" w:rsidRPr="00F95E71">
        <w:rPr>
          <w:sz w:val="24"/>
        </w:rPr>
        <w:t>染料用量</w:t>
      </w:r>
      <w:r w:rsidR="00863AD0" w:rsidRPr="00F95E71">
        <w:rPr>
          <w:sz w:val="24"/>
        </w:rPr>
        <w:t>为</w:t>
      </w:r>
      <w:r w:rsidR="00634D31" w:rsidRPr="00F95E71">
        <w:rPr>
          <w:sz w:val="24"/>
        </w:rPr>
        <w:t>30%</w:t>
      </w:r>
      <w:r w:rsidR="00863AD0" w:rsidRPr="00F95E71">
        <w:rPr>
          <w:sz w:val="24"/>
        </w:rPr>
        <w:t>进行后续</w:t>
      </w:r>
      <w:r w:rsidR="00634D31" w:rsidRPr="00F95E71">
        <w:rPr>
          <w:sz w:val="24"/>
        </w:rPr>
        <w:t>试验</w:t>
      </w:r>
      <w:r w:rsidR="00863AD0" w:rsidRPr="00F95E71">
        <w:rPr>
          <w:sz w:val="24"/>
        </w:rPr>
        <w:t>。</w:t>
      </w:r>
    </w:p>
    <w:p w:rsidR="00634D31" w:rsidRPr="00F95E71" w:rsidRDefault="00634D31" w:rsidP="00F95E71">
      <w:pPr>
        <w:adjustRightInd w:val="0"/>
        <w:snapToGrid w:val="0"/>
        <w:spacing w:line="360" w:lineRule="auto"/>
        <w:ind w:firstLineChars="200" w:firstLine="480"/>
        <w:rPr>
          <w:sz w:val="24"/>
        </w:rPr>
      </w:pPr>
      <w:r w:rsidRPr="00F95E71">
        <w:rPr>
          <w:sz w:val="24"/>
        </w:rPr>
        <w:t>由图</w:t>
      </w:r>
      <w:r w:rsidRPr="00F95E71">
        <w:rPr>
          <w:sz w:val="24"/>
        </w:rPr>
        <w:t>2</w:t>
      </w:r>
      <w:r w:rsidRPr="00F95E71">
        <w:rPr>
          <w:sz w:val="24"/>
        </w:rPr>
        <w:t>可知，</w:t>
      </w:r>
      <w:r w:rsidR="005E6423" w:rsidRPr="00F95E71">
        <w:rPr>
          <w:sz w:val="24"/>
        </w:rPr>
        <w:t>经过除油</w:t>
      </w:r>
      <w:r w:rsidRPr="00F95E71">
        <w:rPr>
          <w:sz w:val="24"/>
        </w:rPr>
        <w:t>的织物用不同用量的染料得色深度均基本相当，没有深度递增的规律。</w:t>
      </w:r>
    </w:p>
    <w:p w:rsidR="00634D31" w:rsidRPr="00F95E71" w:rsidRDefault="00634D31" w:rsidP="00F95E71">
      <w:pPr>
        <w:adjustRightInd w:val="0"/>
        <w:snapToGrid w:val="0"/>
        <w:spacing w:line="360" w:lineRule="auto"/>
        <w:ind w:firstLineChars="200" w:firstLine="480"/>
        <w:rPr>
          <w:sz w:val="24"/>
        </w:rPr>
      </w:pPr>
      <w:r w:rsidRPr="00F95E71">
        <w:rPr>
          <w:sz w:val="24"/>
        </w:rPr>
        <w:t>两种织物的得色都不均匀，这可能与油溶性染料的分散程度有关。由于油溶性染料在水中是以分散状态存在的，需依靠搅拌器不断搅拌来保持其分散状态，而实际上这种分散状态极不稳定，一旦搅拌器停止，染料即凝聚并浮于液面，从而使得着色不均匀。</w:t>
      </w:r>
    </w:p>
    <w:p w:rsidR="00592257" w:rsidRPr="00F95E71" w:rsidRDefault="00592257" w:rsidP="00DD74D1">
      <w:pPr>
        <w:pStyle w:val="a4"/>
        <w:numPr>
          <w:ilvl w:val="2"/>
          <w:numId w:val="5"/>
        </w:numPr>
        <w:tabs>
          <w:tab w:val="clear" w:pos="720"/>
          <w:tab w:val="num" w:pos="567"/>
        </w:tabs>
        <w:adjustRightInd w:val="0"/>
        <w:snapToGrid w:val="0"/>
        <w:spacing w:before="156" w:after="156" w:line="360" w:lineRule="auto"/>
        <w:outlineLvl w:val="2"/>
        <w:rPr>
          <w:rFonts w:ascii="Times New Roman"/>
          <w:sz w:val="24"/>
          <w:szCs w:val="24"/>
        </w:rPr>
      </w:pPr>
      <w:r w:rsidRPr="00F95E71">
        <w:rPr>
          <w:rFonts w:ascii="Times New Roman"/>
          <w:sz w:val="24"/>
          <w:szCs w:val="24"/>
        </w:rPr>
        <w:t>不同</w:t>
      </w:r>
      <w:r w:rsidR="00305E0B" w:rsidRPr="00F95E71">
        <w:rPr>
          <w:rFonts w:ascii="Times New Roman"/>
          <w:sz w:val="24"/>
          <w:szCs w:val="24"/>
        </w:rPr>
        <w:t>油剂</w:t>
      </w:r>
      <w:r w:rsidR="000261CC" w:rsidRPr="00F95E71">
        <w:rPr>
          <w:rFonts w:ascii="Times New Roman"/>
          <w:sz w:val="24"/>
          <w:szCs w:val="24"/>
        </w:rPr>
        <w:t>、</w:t>
      </w:r>
      <w:r w:rsidR="00E31D67" w:rsidRPr="00F95E71">
        <w:rPr>
          <w:rFonts w:ascii="Times New Roman"/>
          <w:sz w:val="24"/>
          <w:szCs w:val="24"/>
        </w:rPr>
        <w:t>不同</w:t>
      </w:r>
      <w:r w:rsidR="00236146" w:rsidRPr="00F95E71">
        <w:rPr>
          <w:rFonts w:ascii="Times New Roman"/>
          <w:sz w:val="24"/>
          <w:szCs w:val="24"/>
        </w:rPr>
        <w:t>油溶性</w:t>
      </w:r>
      <w:r w:rsidR="00305E0B" w:rsidRPr="00F95E71">
        <w:rPr>
          <w:rFonts w:ascii="Times New Roman"/>
          <w:sz w:val="24"/>
          <w:szCs w:val="24"/>
        </w:rPr>
        <w:t>染料</w:t>
      </w:r>
      <w:r w:rsidR="000261CC" w:rsidRPr="00F95E71">
        <w:rPr>
          <w:rFonts w:ascii="Times New Roman"/>
          <w:sz w:val="24"/>
          <w:szCs w:val="24"/>
        </w:rPr>
        <w:t>在各种织物</w:t>
      </w:r>
      <w:r w:rsidR="00305E0B" w:rsidRPr="00F95E71">
        <w:rPr>
          <w:rFonts w:ascii="Times New Roman"/>
          <w:sz w:val="24"/>
          <w:szCs w:val="24"/>
        </w:rPr>
        <w:t>上的</w:t>
      </w:r>
      <w:r w:rsidR="00302104" w:rsidRPr="00F95E71">
        <w:rPr>
          <w:rFonts w:ascii="Times New Roman"/>
          <w:sz w:val="24"/>
          <w:szCs w:val="24"/>
        </w:rPr>
        <w:t>着色情况</w:t>
      </w:r>
    </w:p>
    <w:p w:rsidR="002B2C76" w:rsidRPr="00F95E71" w:rsidRDefault="00305E0B" w:rsidP="00F95E71">
      <w:pPr>
        <w:adjustRightInd w:val="0"/>
        <w:snapToGrid w:val="0"/>
        <w:spacing w:line="360" w:lineRule="auto"/>
        <w:ind w:firstLineChars="200" w:firstLine="480"/>
        <w:rPr>
          <w:sz w:val="24"/>
        </w:rPr>
      </w:pPr>
      <w:r w:rsidRPr="00F95E71">
        <w:rPr>
          <w:sz w:val="24"/>
        </w:rPr>
        <w:t>目前市场上的</w:t>
      </w:r>
      <w:r w:rsidR="00D4743D" w:rsidRPr="00F95E71">
        <w:rPr>
          <w:sz w:val="24"/>
        </w:rPr>
        <w:t>油溶性</w:t>
      </w:r>
      <w:r w:rsidRPr="00F95E71">
        <w:rPr>
          <w:sz w:val="24"/>
        </w:rPr>
        <w:t>染料</w:t>
      </w:r>
      <w:r w:rsidR="00D4743D" w:rsidRPr="00F95E71">
        <w:rPr>
          <w:sz w:val="24"/>
        </w:rPr>
        <w:t>和油剂</w:t>
      </w:r>
      <w:r w:rsidRPr="00F95E71">
        <w:rPr>
          <w:sz w:val="24"/>
        </w:rPr>
        <w:t>品种较多，</w:t>
      </w:r>
      <w:r w:rsidR="00D4743D" w:rsidRPr="00F95E71">
        <w:rPr>
          <w:sz w:val="24"/>
        </w:rPr>
        <w:t>染料</w:t>
      </w:r>
      <w:r w:rsidRPr="00F95E71">
        <w:rPr>
          <w:sz w:val="24"/>
        </w:rPr>
        <w:t>主要有油溶性</w:t>
      </w:r>
      <w:r w:rsidRPr="00F95E71">
        <w:rPr>
          <w:sz w:val="24"/>
        </w:rPr>
        <w:t>2N</w:t>
      </w:r>
      <w:r w:rsidRPr="00F95E71">
        <w:rPr>
          <w:sz w:val="24"/>
        </w:rPr>
        <w:t>蓝、油溶性</w:t>
      </w:r>
      <w:r w:rsidRPr="00F95E71">
        <w:rPr>
          <w:sz w:val="24"/>
        </w:rPr>
        <w:t>B</w:t>
      </w:r>
      <w:r w:rsidRPr="00F95E71">
        <w:rPr>
          <w:sz w:val="24"/>
        </w:rPr>
        <w:t>黄、油溶性</w:t>
      </w:r>
      <w:r w:rsidRPr="00F95E71">
        <w:rPr>
          <w:sz w:val="24"/>
        </w:rPr>
        <w:t>R</w:t>
      </w:r>
      <w:r w:rsidRPr="00F95E71">
        <w:rPr>
          <w:sz w:val="24"/>
        </w:rPr>
        <w:t>红、油溶性</w:t>
      </w:r>
      <w:r w:rsidRPr="00F95E71">
        <w:rPr>
          <w:sz w:val="24"/>
        </w:rPr>
        <w:t>G</w:t>
      </w:r>
      <w:r w:rsidRPr="00F95E71">
        <w:rPr>
          <w:sz w:val="24"/>
        </w:rPr>
        <w:t>红、油溶性</w:t>
      </w:r>
      <w:r w:rsidRPr="00F95E71">
        <w:rPr>
          <w:sz w:val="24"/>
        </w:rPr>
        <w:t>E</w:t>
      </w:r>
      <w:r w:rsidRPr="00F95E71">
        <w:rPr>
          <w:sz w:val="24"/>
        </w:rPr>
        <w:t>蓝、苏丹红等</w:t>
      </w:r>
      <w:r w:rsidR="00302104" w:rsidRPr="00F95E71">
        <w:rPr>
          <w:sz w:val="24"/>
        </w:rPr>
        <w:t>。</w:t>
      </w:r>
      <w:r w:rsidR="00D4743D" w:rsidRPr="00F95E71">
        <w:rPr>
          <w:sz w:val="24"/>
        </w:rPr>
        <w:t>油剂主要有</w:t>
      </w:r>
      <w:r w:rsidR="00D4743D" w:rsidRPr="00F95E71">
        <w:rPr>
          <w:sz w:val="24"/>
        </w:rPr>
        <w:t>5</w:t>
      </w:r>
      <w:r w:rsidR="00D4743D" w:rsidRPr="00F95E71">
        <w:rPr>
          <w:sz w:val="24"/>
          <w:vertAlign w:val="superscript"/>
        </w:rPr>
        <w:t>#</w:t>
      </w:r>
      <w:r w:rsidR="00D4743D" w:rsidRPr="00F95E71">
        <w:rPr>
          <w:sz w:val="24"/>
        </w:rPr>
        <w:t>白矿油、石蜡、二甲基硅油、</w:t>
      </w:r>
      <w:r w:rsidR="00D4743D" w:rsidRPr="00F95E71">
        <w:rPr>
          <w:sz w:val="24"/>
        </w:rPr>
        <w:t>TF-702A</w:t>
      </w:r>
      <w:r w:rsidR="00D4743D" w:rsidRPr="00F95E71">
        <w:rPr>
          <w:sz w:val="24"/>
        </w:rPr>
        <w:t>、</w:t>
      </w:r>
      <w:r w:rsidR="00D4743D" w:rsidRPr="00F95E71">
        <w:rPr>
          <w:sz w:val="24"/>
        </w:rPr>
        <w:t>AK-10</w:t>
      </w:r>
      <w:r w:rsidR="00D4743D" w:rsidRPr="00F95E71">
        <w:rPr>
          <w:sz w:val="24"/>
        </w:rPr>
        <w:t>、</w:t>
      </w:r>
      <w:r w:rsidR="00D4743D" w:rsidRPr="00F95E71">
        <w:rPr>
          <w:sz w:val="24"/>
        </w:rPr>
        <w:t>TF-703A</w:t>
      </w:r>
      <w:r w:rsidRPr="00F95E71">
        <w:rPr>
          <w:sz w:val="24"/>
        </w:rPr>
        <w:t>。</w:t>
      </w:r>
    </w:p>
    <w:p w:rsidR="00D4743D" w:rsidRPr="0054128D" w:rsidRDefault="00076D10" w:rsidP="00F95E71">
      <w:pPr>
        <w:adjustRightInd w:val="0"/>
        <w:snapToGrid w:val="0"/>
        <w:spacing w:line="360" w:lineRule="auto"/>
        <w:ind w:firstLineChars="200" w:firstLine="480"/>
      </w:pPr>
      <w:r w:rsidRPr="00F95E71">
        <w:rPr>
          <w:sz w:val="24"/>
        </w:rPr>
        <w:t>具体信息</w:t>
      </w:r>
      <w:r w:rsidR="00305E0B" w:rsidRPr="00F95E71">
        <w:rPr>
          <w:kern w:val="0"/>
          <w:sz w:val="24"/>
        </w:rPr>
        <w:t>见表</w:t>
      </w:r>
      <w:r w:rsidR="00621605" w:rsidRPr="00F95E71">
        <w:rPr>
          <w:kern w:val="0"/>
          <w:sz w:val="24"/>
        </w:rPr>
        <w:t>1</w:t>
      </w:r>
      <w:r w:rsidR="00621605" w:rsidRPr="00F95E71">
        <w:rPr>
          <w:kern w:val="0"/>
          <w:sz w:val="24"/>
        </w:rPr>
        <w:t>和表</w:t>
      </w:r>
      <w:r w:rsidR="00621605" w:rsidRPr="00F95E71">
        <w:rPr>
          <w:kern w:val="0"/>
          <w:sz w:val="24"/>
        </w:rPr>
        <w:t>2</w:t>
      </w:r>
      <w:r w:rsidR="00592257" w:rsidRPr="00F95E71">
        <w:rPr>
          <w:sz w:val="24"/>
        </w:rPr>
        <w:t>。</w:t>
      </w:r>
    </w:p>
    <w:p w:rsidR="00076D10" w:rsidRPr="0054128D" w:rsidRDefault="00076D10" w:rsidP="00076D10">
      <w:pPr>
        <w:adjustRightInd w:val="0"/>
        <w:snapToGrid w:val="0"/>
        <w:spacing w:line="360" w:lineRule="auto"/>
        <w:ind w:firstLineChars="200" w:firstLine="420"/>
        <w:jc w:val="center"/>
      </w:pPr>
      <w:r w:rsidRPr="0054128D">
        <w:t>表</w:t>
      </w:r>
      <w:r w:rsidR="00621605" w:rsidRPr="0054128D">
        <w:t>1</w:t>
      </w:r>
      <w:r w:rsidRPr="0054128D">
        <w:t>油溶性染料</w:t>
      </w:r>
      <w:r w:rsidR="00BB7E0D" w:rsidRPr="0054128D">
        <w:t>品种及生产厂家</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2"/>
        <w:gridCol w:w="4156"/>
      </w:tblGrid>
      <w:tr w:rsidR="005A5EA5" w:rsidRPr="0054128D" w:rsidTr="00BB7E0D">
        <w:trPr>
          <w:trHeight w:hRule="exact" w:val="340"/>
          <w:tblHeader/>
          <w:jc w:val="center"/>
        </w:trPr>
        <w:tc>
          <w:tcPr>
            <w:tcW w:w="3782" w:type="dxa"/>
            <w:vAlign w:val="center"/>
          </w:tcPr>
          <w:p w:rsidR="005A5EA5" w:rsidRPr="0054128D" w:rsidRDefault="005A5EA5" w:rsidP="00DA6C1E">
            <w:pPr>
              <w:pStyle w:val="aa"/>
              <w:ind w:left="0"/>
              <w:jc w:val="center"/>
              <w:rPr>
                <w:sz w:val="18"/>
                <w:szCs w:val="18"/>
              </w:rPr>
            </w:pPr>
            <w:r w:rsidRPr="0054128D">
              <w:rPr>
                <w:sz w:val="18"/>
                <w:szCs w:val="18"/>
              </w:rPr>
              <w:t>油溶性染料</w:t>
            </w:r>
          </w:p>
        </w:tc>
        <w:tc>
          <w:tcPr>
            <w:tcW w:w="4156" w:type="dxa"/>
            <w:vAlign w:val="center"/>
          </w:tcPr>
          <w:p w:rsidR="005A5EA5" w:rsidRPr="0054128D" w:rsidRDefault="005A5EA5" w:rsidP="00DA6C1E">
            <w:pPr>
              <w:pStyle w:val="aa"/>
              <w:ind w:left="0"/>
              <w:jc w:val="center"/>
              <w:rPr>
                <w:sz w:val="18"/>
                <w:szCs w:val="18"/>
              </w:rPr>
            </w:pPr>
            <w:r w:rsidRPr="0054128D">
              <w:rPr>
                <w:sz w:val="18"/>
                <w:szCs w:val="18"/>
              </w:rPr>
              <w:t>生产厂家</w:t>
            </w:r>
          </w:p>
        </w:tc>
      </w:tr>
      <w:tr w:rsidR="005A5EA5" w:rsidRPr="0054128D" w:rsidTr="00BB7E0D">
        <w:trPr>
          <w:trHeight w:hRule="exact" w:val="340"/>
          <w:jc w:val="center"/>
        </w:trPr>
        <w:tc>
          <w:tcPr>
            <w:tcW w:w="3782" w:type="dxa"/>
            <w:vAlign w:val="center"/>
          </w:tcPr>
          <w:p w:rsidR="005A5EA5" w:rsidRPr="0054128D" w:rsidRDefault="005A5EA5" w:rsidP="00DA6C1E">
            <w:pPr>
              <w:pStyle w:val="aa"/>
              <w:ind w:left="0"/>
              <w:jc w:val="center"/>
              <w:rPr>
                <w:color w:val="FF0000"/>
                <w:sz w:val="18"/>
                <w:szCs w:val="18"/>
              </w:rPr>
            </w:pPr>
            <w:r w:rsidRPr="0054128D">
              <w:rPr>
                <w:sz w:val="18"/>
                <w:szCs w:val="18"/>
              </w:rPr>
              <w:t>油溶性</w:t>
            </w:r>
            <w:r w:rsidRPr="0054128D">
              <w:rPr>
                <w:sz w:val="18"/>
                <w:szCs w:val="18"/>
              </w:rPr>
              <w:t>2N</w:t>
            </w:r>
            <w:r w:rsidRPr="0054128D">
              <w:rPr>
                <w:sz w:val="18"/>
                <w:szCs w:val="18"/>
              </w:rPr>
              <w:t>蓝</w:t>
            </w:r>
          </w:p>
        </w:tc>
        <w:tc>
          <w:tcPr>
            <w:tcW w:w="4156" w:type="dxa"/>
            <w:vAlign w:val="center"/>
          </w:tcPr>
          <w:p w:rsidR="00172150" w:rsidRPr="0054128D" w:rsidRDefault="00172150" w:rsidP="00925AC4">
            <w:pPr>
              <w:pStyle w:val="aa"/>
              <w:ind w:left="0"/>
              <w:jc w:val="center"/>
              <w:rPr>
                <w:sz w:val="18"/>
                <w:szCs w:val="18"/>
              </w:rPr>
            </w:pPr>
            <w:r w:rsidRPr="0054128D">
              <w:rPr>
                <w:sz w:val="18"/>
                <w:szCs w:val="18"/>
              </w:rPr>
              <w:t>深圳市天和彩科技有限公司</w:t>
            </w:r>
          </w:p>
          <w:p w:rsidR="00172150" w:rsidRPr="0054128D" w:rsidRDefault="00172150" w:rsidP="00172150">
            <w:pPr>
              <w:pStyle w:val="HTML"/>
              <w:rPr>
                <w:rFonts w:ascii="Times New Roman" w:hAnsi="Times New Roman" w:cs="Times New Roman"/>
              </w:rPr>
            </w:pPr>
          </w:p>
          <w:p w:rsidR="005A5EA5" w:rsidRPr="0054128D" w:rsidRDefault="005A5EA5" w:rsidP="00DA6C1E">
            <w:pPr>
              <w:pStyle w:val="aa"/>
              <w:ind w:left="0"/>
              <w:jc w:val="center"/>
              <w:rPr>
                <w:color w:val="FF0000"/>
                <w:sz w:val="18"/>
                <w:szCs w:val="18"/>
              </w:rPr>
            </w:pPr>
          </w:p>
        </w:tc>
      </w:tr>
      <w:tr w:rsidR="005A5EA5" w:rsidRPr="0054128D" w:rsidTr="00BB7E0D">
        <w:trPr>
          <w:trHeight w:hRule="exact" w:val="340"/>
          <w:jc w:val="center"/>
        </w:trPr>
        <w:tc>
          <w:tcPr>
            <w:tcW w:w="3782" w:type="dxa"/>
            <w:vAlign w:val="center"/>
          </w:tcPr>
          <w:p w:rsidR="005A5EA5" w:rsidRPr="0054128D" w:rsidRDefault="005A5EA5" w:rsidP="00DA6C1E">
            <w:pPr>
              <w:pStyle w:val="aa"/>
              <w:ind w:left="0"/>
              <w:jc w:val="center"/>
              <w:rPr>
                <w:sz w:val="18"/>
                <w:szCs w:val="18"/>
              </w:rPr>
            </w:pPr>
            <w:r w:rsidRPr="0054128D">
              <w:rPr>
                <w:sz w:val="18"/>
                <w:szCs w:val="18"/>
              </w:rPr>
              <w:t>油溶性</w:t>
            </w:r>
            <w:r w:rsidRPr="0054128D">
              <w:rPr>
                <w:sz w:val="18"/>
                <w:szCs w:val="18"/>
              </w:rPr>
              <w:t>B</w:t>
            </w:r>
            <w:r w:rsidRPr="0054128D">
              <w:rPr>
                <w:sz w:val="18"/>
                <w:szCs w:val="18"/>
              </w:rPr>
              <w:t>黄</w:t>
            </w:r>
          </w:p>
        </w:tc>
        <w:tc>
          <w:tcPr>
            <w:tcW w:w="4156" w:type="dxa"/>
            <w:vAlign w:val="center"/>
          </w:tcPr>
          <w:p w:rsidR="000B3994" w:rsidRPr="0054128D" w:rsidRDefault="000B3994" w:rsidP="000B3994">
            <w:pPr>
              <w:pStyle w:val="aa"/>
              <w:ind w:left="0"/>
              <w:jc w:val="center"/>
              <w:rPr>
                <w:sz w:val="18"/>
                <w:szCs w:val="18"/>
              </w:rPr>
            </w:pPr>
            <w:r w:rsidRPr="0054128D">
              <w:rPr>
                <w:sz w:val="18"/>
                <w:szCs w:val="18"/>
              </w:rPr>
              <w:t>佛山市君瑞化工有限公司</w:t>
            </w:r>
          </w:p>
          <w:p w:rsidR="005A5EA5" w:rsidRPr="0054128D" w:rsidRDefault="005A5EA5" w:rsidP="000B3994">
            <w:pPr>
              <w:pStyle w:val="aa"/>
              <w:ind w:left="0"/>
              <w:jc w:val="center"/>
              <w:rPr>
                <w:sz w:val="18"/>
                <w:szCs w:val="18"/>
              </w:rPr>
            </w:pPr>
          </w:p>
        </w:tc>
      </w:tr>
      <w:tr w:rsidR="005A5EA5" w:rsidRPr="0054128D" w:rsidTr="00BB7E0D">
        <w:trPr>
          <w:trHeight w:hRule="exact" w:val="340"/>
          <w:jc w:val="center"/>
        </w:trPr>
        <w:tc>
          <w:tcPr>
            <w:tcW w:w="3782" w:type="dxa"/>
            <w:vAlign w:val="center"/>
          </w:tcPr>
          <w:p w:rsidR="005A5EA5" w:rsidRPr="0054128D" w:rsidRDefault="005A5EA5" w:rsidP="00DA6C1E">
            <w:pPr>
              <w:pStyle w:val="aa"/>
              <w:ind w:left="0"/>
              <w:jc w:val="center"/>
              <w:rPr>
                <w:sz w:val="18"/>
                <w:szCs w:val="18"/>
              </w:rPr>
            </w:pPr>
            <w:r w:rsidRPr="0054128D">
              <w:rPr>
                <w:sz w:val="18"/>
                <w:szCs w:val="18"/>
              </w:rPr>
              <w:lastRenderedPageBreak/>
              <w:t>油溶性</w:t>
            </w:r>
            <w:r w:rsidRPr="0054128D">
              <w:rPr>
                <w:sz w:val="18"/>
                <w:szCs w:val="18"/>
              </w:rPr>
              <w:t>R</w:t>
            </w:r>
            <w:r w:rsidRPr="0054128D">
              <w:rPr>
                <w:sz w:val="18"/>
                <w:szCs w:val="18"/>
              </w:rPr>
              <w:t>红</w:t>
            </w:r>
          </w:p>
        </w:tc>
        <w:tc>
          <w:tcPr>
            <w:tcW w:w="4156" w:type="dxa"/>
            <w:vAlign w:val="center"/>
          </w:tcPr>
          <w:p w:rsidR="000B3994" w:rsidRPr="0054128D" w:rsidRDefault="000B3994" w:rsidP="000B3994">
            <w:pPr>
              <w:pStyle w:val="aa"/>
              <w:ind w:left="0"/>
              <w:jc w:val="center"/>
              <w:rPr>
                <w:sz w:val="18"/>
                <w:szCs w:val="18"/>
              </w:rPr>
            </w:pPr>
            <w:r w:rsidRPr="0054128D">
              <w:rPr>
                <w:sz w:val="18"/>
                <w:szCs w:val="18"/>
              </w:rPr>
              <w:t>佛山市君瑞化工有限公司</w:t>
            </w:r>
          </w:p>
          <w:p w:rsidR="005A5EA5" w:rsidRPr="0054128D" w:rsidRDefault="005A5EA5" w:rsidP="000B3994">
            <w:pPr>
              <w:pStyle w:val="aa"/>
              <w:ind w:left="0"/>
              <w:jc w:val="center"/>
              <w:rPr>
                <w:sz w:val="18"/>
                <w:szCs w:val="18"/>
              </w:rPr>
            </w:pPr>
          </w:p>
        </w:tc>
      </w:tr>
      <w:tr w:rsidR="005A5EA5" w:rsidRPr="0054128D" w:rsidTr="00BB7E0D">
        <w:trPr>
          <w:trHeight w:hRule="exact" w:val="340"/>
          <w:jc w:val="center"/>
        </w:trPr>
        <w:tc>
          <w:tcPr>
            <w:tcW w:w="3782" w:type="dxa"/>
            <w:vAlign w:val="center"/>
          </w:tcPr>
          <w:p w:rsidR="005A5EA5" w:rsidRPr="0054128D" w:rsidRDefault="005A5EA5" w:rsidP="00DA6C1E">
            <w:pPr>
              <w:pStyle w:val="aa"/>
              <w:ind w:left="0"/>
              <w:jc w:val="center"/>
              <w:rPr>
                <w:sz w:val="18"/>
                <w:szCs w:val="18"/>
              </w:rPr>
            </w:pPr>
            <w:r w:rsidRPr="0054128D">
              <w:rPr>
                <w:sz w:val="18"/>
                <w:szCs w:val="18"/>
              </w:rPr>
              <w:t>油溶性</w:t>
            </w:r>
            <w:r w:rsidRPr="0054128D">
              <w:rPr>
                <w:sz w:val="18"/>
                <w:szCs w:val="18"/>
              </w:rPr>
              <w:t>G</w:t>
            </w:r>
            <w:r w:rsidRPr="0054128D">
              <w:rPr>
                <w:sz w:val="18"/>
                <w:szCs w:val="18"/>
              </w:rPr>
              <w:t>红</w:t>
            </w:r>
          </w:p>
        </w:tc>
        <w:tc>
          <w:tcPr>
            <w:tcW w:w="4156" w:type="dxa"/>
            <w:vAlign w:val="center"/>
          </w:tcPr>
          <w:p w:rsidR="000B3994" w:rsidRPr="0054128D" w:rsidRDefault="000B3994" w:rsidP="000B3994">
            <w:pPr>
              <w:pStyle w:val="aa"/>
              <w:ind w:left="0"/>
              <w:jc w:val="center"/>
              <w:rPr>
                <w:sz w:val="18"/>
                <w:szCs w:val="18"/>
              </w:rPr>
            </w:pPr>
            <w:r w:rsidRPr="0054128D">
              <w:rPr>
                <w:sz w:val="18"/>
                <w:szCs w:val="18"/>
              </w:rPr>
              <w:t>深圳市德彩颜料化工有限公司</w:t>
            </w:r>
          </w:p>
          <w:p w:rsidR="005A5EA5" w:rsidRPr="0054128D" w:rsidRDefault="005A5EA5" w:rsidP="000B3994">
            <w:pPr>
              <w:pStyle w:val="aa"/>
              <w:ind w:left="0"/>
              <w:jc w:val="center"/>
              <w:rPr>
                <w:sz w:val="18"/>
                <w:szCs w:val="18"/>
              </w:rPr>
            </w:pPr>
          </w:p>
        </w:tc>
      </w:tr>
      <w:tr w:rsidR="005A5EA5" w:rsidRPr="0054128D" w:rsidTr="00BB7E0D">
        <w:trPr>
          <w:trHeight w:hRule="exact" w:val="340"/>
          <w:jc w:val="center"/>
        </w:trPr>
        <w:tc>
          <w:tcPr>
            <w:tcW w:w="3782" w:type="dxa"/>
            <w:vAlign w:val="center"/>
          </w:tcPr>
          <w:p w:rsidR="005A5EA5" w:rsidRPr="0054128D" w:rsidRDefault="005A5EA5" w:rsidP="00DA6C1E">
            <w:pPr>
              <w:pStyle w:val="aa"/>
              <w:ind w:left="0"/>
              <w:jc w:val="center"/>
              <w:rPr>
                <w:sz w:val="18"/>
                <w:szCs w:val="18"/>
              </w:rPr>
            </w:pPr>
            <w:r w:rsidRPr="0054128D">
              <w:rPr>
                <w:sz w:val="18"/>
                <w:szCs w:val="18"/>
              </w:rPr>
              <w:t>油溶性</w:t>
            </w:r>
            <w:r w:rsidRPr="0054128D">
              <w:rPr>
                <w:sz w:val="18"/>
                <w:szCs w:val="18"/>
              </w:rPr>
              <w:t>E</w:t>
            </w:r>
            <w:r w:rsidRPr="0054128D">
              <w:rPr>
                <w:sz w:val="18"/>
                <w:szCs w:val="18"/>
              </w:rPr>
              <w:t>蓝</w:t>
            </w:r>
          </w:p>
        </w:tc>
        <w:tc>
          <w:tcPr>
            <w:tcW w:w="4156" w:type="dxa"/>
            <w:vAlign w:val="center"/>
          </w:tcPr>
          <w:p w:rsidR="000B3994" w:rsidRPr="0054128D" w:rsidRDefault="000B3994" w:rsidP="000B3994">
            <w:pPr>
              <w:pStyle w:val="aa"/>
              <w:ind w:left="0"/>
              <w:jc w:val="center"/>
              <w:rPr>
                <w:sz w:val="18"/>
                <w:szCs w:val="18"/>
              </w:rPr>
            </w:pPr>
            <w:r w:rsidRPr="0054128D">
              <w:rPr>
                <w:sz w:val="18"/>
                <w:szCs w:val="18"/>
              </w:rPr>
              <w:t>深圳市德彩颜料化工有限公司</w:t>
            </w:r>
          </w:p>
          <w:p w:rsidR="005A5EA5" w:rsidRPr="0054128D" w:rsidRDefault="005A5EA5" w:rsidP="000B3994">
            <w:pPr>
              <w:pStyle w:val="aa"/>
              <w:ind w:left="0"/>
              <w:jc w:val="center"/>
              <w:rPr>
                <w:sz w:val="18"/>
                <w:szCs w:val="18"/>
              </w:rPr>
            </w:pPr>
          </w:p>
        </w:tc>
      </w:tr>
      <w:tr w:rsidR="005A5EA5" w:rsidRPr="0054128D" w:rsidTr="00BB7E0D">
        <w:trPr>
          <w:trHeight w:hRule="exact" w:val="340"/>
          <w:jc w:val="center"/>
        </w:trPr>
        <w:tc>
          <w:tcPr>
            <w:tcW w:w="3782" w:type="dxa"/>
            <w:tcBorders>
              <w:bottom w:val="double" w:sz="4" w:space="0" w:color="auto"/>
            </w:tcBorders>
            <w:vAlign w:val="center"/>
          </w:tcPr>
          <w:p w:rsidR="005A5EA5" w:rsidRPr="0054128D" w:rsidRDefault="005A5EA5" w:rsidP="00DA6C1E">
            <w:pPr>
              <w:pStyle w:val="aa"/>
              <w:ind w:left="0"/>
              <w:jc w:val="center"/>
              <w:rPr>
                <w:color w:val="FF0000"/>
                <w:sz w:val="18"/>
                <w:szCs w:val="18"/>
              </w:rPr>
            </w:pPr>
            <w:r w:rsidRPr="0054128D">
              <w:rPr>
                <w:sz w:val="18"/>
                <w:szCs w:val="18"/>
              </w:rPr>
              <w:t>苏丹红</w:t>
            </w:r>
          </w:p>
        </w:tc>
        <w:tc>
          <w:tcPr>
            <w:tcW w:w="4156" w:type="dxa"/>
            <w:tcBorders>
              <w:bottom w:val="double" w:sz="4" w:space="0" w:color="auto"/>
            </w:tcBorders>
            <w:vAlign w:val="center"/>
          </w:tcPr>
          <w:p w:rsidR="007B3986" w:rsidRPr="0054128D" w:rsidRDefault="007B3986" w:rsidP="00925AC4">
            <w:pPr>
              <w:pStyle w:val="aa"/>
              <w:ind w:left="0"/>
              <w:jc w:val="center"/>
              <w:rPr>
                <w:sz w:val="18"/>
                <w:szCs w:val="18"/>
              </w:rPr>
            </w:pPr>
            <w:r w:rsidRPr="0054128D">
              <w:rPr>
                <w:sz w:val="18"/>
                <w:szCs w:val="18"/>
              </w:rPr>
              <w:t>北京拜尔迪生物科技有限公司</w:t>
            </w:r>
          </w:p>
          <w:p w:rsidR="005A5EA5" w:rsidRPr="0054128D" w:rsidRDefault="005A5EA5" w:rsidP="00DA6C1E">
            <w:pPr>
              <w:pStyle w:val="aa"/>
              <w:ind w:left="0"/>
              <w:jc w:val="center"/>
              <w:rPr>
                <w:color w:val="FF0000"/>
                <w:sz w:val="18"/>
                <w:szCs w:val="18"/>
              </w:rPr>
            </w:pPr>
          </w:p>
        </w:tc>
      </w:tr>
    </w:tbl>
    <w:p w:rsidR="00621605" w:rsidRPr="0054128D" w:rsidRDefault="00621605" w:rsidP="00CF577B">
      <w:pPr>
        <w:adjustRightInd w:val="0"/>
        <w:snapToGrid w:val="0"/>
        <w:spacing w:beforeLines="100" w:line="360" w:lineRule="auto"/>
        <w:ind w:firstLineChars="200" w:firstLine="420"/>
        <w:jc w:val="center"/>
      </w:pPr>
      <w:r w:rsidRPr="0054128D">
        <w:t>表</w:t>
      </w:r>
      <w:r w:rsidRPr="0054128D">
        <w:t xml:space="preserve">2 </w:t>
      </w:r>
      <w:r w:rsidRPr="0054128D">
        <w:t>油剂</w:t>
      </w:r>
      <w:r w:rsidR="00BB7E0D" w:rsidRPr="0054128D">
        <w:t>品种及生产厂家</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2"/>
        <w:gridCol w:w="4156"/>
      </w:tblGrid>
      <w:tr w:rsidR="00621605" w:rsidRPr="0054128D" w:rsidTr="00BB7E0D">
        <w:trPr>
          <w:trHeight w:hRule="exact" w:val="340"/>
          <w:jc w:val="center"/>
        </w:trPr>
        <w:tc>
          <w:tcPr>
            <w:tcW w:w="3782" w:type="dxa"/>
            <w:tcBorders>
              <w:top w:val="double" w:sz="4" w:space="0" w:color="auto"/>
            </w:tcBorders>
            <w:vAlign w:val="center"/>
          </w:tcPr>
          <w:p w:rsidR="00621605" w:rsidRPr="0054128D" w:rsidRDefault="00621605" w:rsidP="00DA6C1E">
            <w:pPr>
              <w:pStyle w:val="aa"/>
              <w:ind w:left="0"/>
              <w:jc w:val="center"/>
              <w:rPr>
                <w:sz w:val="18"/>
                <w:szCs w:val="18"/>
              </w:rPr>
            </w:pPr>
            <w:r w:rsidRPr="0054128D">
              <w:rPr>
                <w:sz w:val="18"/>
                <w:szCs w:val="18"/>
              </w:rPr>
              <w:t>油剂</w:t>
            </w:r>
          </w:p>
        </w:tc>
        <w:tc>
          <w:tcPr>
            <w:tcW w:w="4156" w:type="dxa"/>
            <w:tcBorders>
              <w:top w:val="double" w:sz="4" w:space="0" w:color="auto"/>
            </w:tcBorders>
            <w:vAlign w:val="center"/>
          </w:tcPr>
          <w:p w:rsidR="00621605" w:rsidRPr="0054128D" w:rsidRDefault="00621605" w:rsidP="00DA6C1E">
            <w:pPr>
              <w:jc w:val="center"/>
              <w:rPr>
                <w:sz w:val="18"/>
                <w:szCs w:val="18"/>
              </w:rPr>
            </w:pPr>
            <w:r w:rsidRPr="0054128D">
              <w:rPr>
                <w:sz w:val="18"/>
                <w:szCs w:val="18"/>
              </w:rPr>
              <w:t>生产厂家</w:t>
            </w:r>
          </w:p>
        </w:tc>
      </w:tr>
      <w:tr w:rsidR="00621605" w:rsidRPr="0054128D" w:rsidTr="00BB7E0D">
        <w:trPr>
          <w:trHeight w:hRule="exact" w:val="340"/>
          <w:jc w:val="center"/>
        </w:trPr>
        <w:tc>
          <w:tcPr>
            <w:tcW w:w="3782" w:type="dxa"/>
            <w:vAlign w:val="center"/>
          </w:tcPr>
          <w:p w:rsidR="00621605" w:rsidRPr="0054128D" w:rsidRDefault="00621605" w:rsidP="00DA6C1E">
            <w:pPr>
              <w:pStyle w:val="aa"/>
              <w:ind w:left="0"/>
              <w:jc w:val="center"/>
              <w:rPr>
                <w:color w:val="FF0000"/>
                <w:sz w:val="18"/>
                <w:szCs w:val="18"/>
              </w:rPr>
            </w:pPr>
            <w:r w:rsidRPr="0054128D">
              <w:rPr>
                <w:sz w:val="18"/>
                <w:szCs w:val="18"/>
              </w:rPr>
              <w:t>5</w:t>
            </w:r>
            <w:r w:rsidRPr="0054128D">
              <w:rPr>
                <w:sz w:val="18"/>
                <w:szCs w:val="18"/>
                <w:vertAlign w:val="superscript"/>
              </w:rPr>
              <w:t>#</w:t>
            </w:r>
            <w:r w:rsidRPr="0054128D">
              <w:rPr>
                <w:sz w:val="18"/>
                <w:szCs w:val="18"/>
              </w:rPr>
              <w:t>白矿油</w:t>
            </w:r>
          </w:p>
        </w:tc>
        <w:tc>
          <w:tcPr>
            <w:tcW w:w="4156" w:type="dxa"/>
            <w:vAlign w:val="center"/>
          </w:tcPr>
          <w:p w:rsidR="00621605" w:rsidRPr="0054128D" w:rsidRDefault="00621605" w:rsidP="00DA6C1E">
            <w:pPr>
              <w:pStyle w:val="aa"/>
              <w:ind w:left="0"/>
              <w:jc w:val="center"/>
              <w:rPr>
                <w:sz w:val="18"/>
                <w:szCs w:val="18"/>
              </w:rPr>
            </w:pPr>
            <w:r w:rsidRPr="0054128D">
              <w:rPr>
                <w:sz w:val="18"/>
                <w:szCs w:val="18"/>
              </w:rPr>
              <w:t>佛山奥斯特化工有限公司</w:t>
            </w:r>
          </w:p>
          <w:p w:rsidR="00621605" w:rsidRPr="0054128D" w:rsidRDefault="00621605" w:rsidP="00DA6C1E">
            <w:pPr>
              <w:pStyle w:val="aa"/>
              <w:ind w:left="0"/>
              <w:jc w:val="center"/>
              <w:rPr>
                <w:sz w:val="18"/>
                <w:szCs w:val="18"/>
              </w:rPr>
            </w:pPr>
          </w:p>
        </w:tc>
      </w:tr>
      <w:tr w:rsidR="00621605" w:rsidRPr="0054128D" w:rsidTr="00BB7E0D">
        <w:trPr>
          <w:trHeight w:hRule="exact" w:val="340"/>
          <w:jc w:val="center"/>
        </w:trPr>
        <w:tc>
          <w:tcPr>
            <w:tcW w:w="3782" w:type="dxa"/>
            <w:vAlign w:val="center"/>
          </w:tcPr>
          <w:p w:rsidR="00621605" w:rsidRPr="0054128D" w:rsidRDefault="00621605" w:rsidP="00DA6C1E">
            <w:pPr>
              <w:pStyle w:val="aa"/>
              <w:ind w:left="0"/>
              <w:jc w:val="center"/>
              <w:rPr>
                <w:color w:val="FF0000"/>
                <w:sz w:val="18"/>
                <w:szCs w:val="18"/>
              </w:rPr>
            </w:pPr>
            <w:r w:rsidRPr="0054128D">
              <w:rPr>
                <w:sz w:val="18"/>
                <w:szCs w:val="18"/>
              </w:rPr>
              <w:t>石蜡</w:t>
            </w:r>
          </w:p>
        </w:tc>
        <w:tc>
          <w:tcPr>
            <w:tcW w:w="4156" w:type="dxa"/>
            <w:vAlign w:val="center"/>
          </w:tcPr>
          <w:p w:rsidR="00621605" w:rsidRPr="0054128D" w:rsidRDefault="00621605" w:rsidP="00DA6C1E">
            <w:pPr>
              <w:pStyle w:val="aa"/>
              <w:ind w:left="0"/>
              <w:jc w:val="center"/>
              <w:rPr>
                <w:sz w:val="18"/>
                <w:szCs w:val="18"/>
              </w:rPr>
            </w:pPr>
            <w:r w:rsidRPr="0054128D">
              <w:rPr>
                <w:sz w:val="18"/>
                <w:szCs w:val="18"/>
              </w:rPr>
              <w:t>中石化</w:t>
            </w:r>
          </w:p>
          <w:p w:rsidR="00621605" w:rsidRPr="0054128D" w:rsidRDefault="00621605" w:rsidP="00DA6C1E">
            <w:pPr>
              <w:pStyle w:val="aa"/>
              <w:ind w:left="0"/>
              <w:jc w:val="center"/>
              <w:rPr>
                <w:sz w:val="18"/>
                <w:szCs w:val="18"/>
              </w:rPr>
            </w:pPr>
          </w:p>
        </w:tc>
      </w:tr>
      <w:tr w:rsidR="00621605" w:rsidRPr="0054128D" w:rsidTr="00BB7E0D">
        <w:trPr>
          <w:trHeight w:hRule="exact" w:val="340"/>
          <w:jc w:val="center"/>
        </w:trPr>
        <w:tc>
          <w:tcPr>
            <w:tcW w:w="3782" w:type="dxa"/>
            <w:vAlign w:val="center"/>
          </w:tcPr>
          <w:p w:rsidR="00621605" w:rsidRPr="0054128D" w:rsidRDefault="00621605" w:rsidP="00DA6C1E">
            <w:pPr>
              <w:pStyle w:val="aa"/>
              <w:ind w:left="0"/>
              <w:jc w:val="center"/>
              <w:rPr>
                <w:sz w:val="18"/>
                <w:szCs w:val="18"/>
              </w:rPr>
            </w:pPr>
            <w:r w:rsidRPr="0054128D">
              <w:rPr>
                <w:sz w:val="18"/>
                <w:szCs w:val="18"/>
              </w:rPr>
              <w:t>二甲基硅油</w:t>
            </w:r>
          </w:p>
        </w:tc>
        <w:tc>
          <w:tcPr>
            <w:tcW w:w="4156" w:type="dxa"/>
            <w:vAlign w:val="center"/>
          </w:tcPr>
          <w:p w:rsidR="00621605" w:rsidRPr="0054128D" w:rsidRDefault="00621605" w:rsidP="00DA6C1E">
            <w:pPr>
              <w:pStyle w:val="aa"/>
              <w:ind w:left="0"/>
              <w:jc w:val="center"/>
              <w:rPr>
                <w:sz w:val="18"/>
                <w:szCs w:val="18"/>
              </w:rPr>
            </w:pPr>
            <w:r w:rsidRPr="0054128D">
              <w:rPr>
                <w:sz w:val="18"/>
                <w:szCs w:val="18"/>
              </w:rPr>
              <w:t>中石化</w:t>
            </w:r>
          </w:p>
          <w:p w:rsidR="00621605" w:rsidRPr="0054128D" w:rsidRDefault="00621605" w:rsidP="00DA6C1E">
            <w:pPr>
              <w:jc w:val="center"/>
              <w:rPr>
                <w:color w:val="FF0000"/>
                <w:sz w:val="18"/>
                <w:szCs w:val="18"/>
              </w:rPr>
            </w:pPr>
          </w:p>
        </w:tc>
      </w:tr>
      <w:tr w:rsidR="00621605" w:rsidRPr="0054128D" w:rsidTr="00BB7E0D">
        <w:trPr>
          <w:trHeight w:hRule="exact" w:val="340"/>
          <w:jc w:val="center"/>
        </w:trPr>
        <w:tc>
          <w:tcPr>
            <w:tcW w:w="3782" w:type="dxa"/>
            <w:vAlign w:val="center"/>
          </w:tcPr>
          <w:p w:rsidR="00621605" w:rsidRPr="0054128D" w:rsidRDefault="00621605" w:rsidP="00DA6C1E">
            <w:pPr>
              <w:pStyle w:val="aa"/>
              <w:ind w:left="0"/>
              <w:jc w:val="center"/>
              <w:rPr>
                <w:sz w:val="18"/>
                <w:szCs w:val="18"/>
              </w:rPr>
            </w:pPr>
            <w:r w:rsidRPr="0054128D">
              <w:rPr>
                <w:sz w:val="18"/>
                <w:szCs w:val="18"/>
              </w:rPr>
              <w:t>TF-702A</w:t>
            </w:r>
          </w:p>
        </w:tc>
        <w:tc>
          <w:tcPr>
            <w:tcW w:w="4156" w:type="dxa"/>
            <w:vAlign w:val="center"/>
          </w:tcPr>
          <w:p w:rsidR="00621605" w:rsidRPr="0054128D" w:rsidRDefault="00621605" w:rsidP="00DA6C1E">
            <w:pPr>
              <w:jc w:val="center"/>
              <w:rPr>
                <w:sz w:val="18"/>
                <w:szCs w:val="18"/>
              </w:rPr>
            </w:pPr>
            <w:r w:rsidRPr="0054128D">
              <w:rPr>
                <w:sz w:val="18"/>
                <w:szCs w:val="18"/>
              </w:rPr>
              <w:t>传化产</w:t>
            </w:r>
          </w:p>
        </w:tc>
      </w:tr>
      <w:tr w:rsidR="00621605" w:rsidRPr="0054128D" w:rsidTr="00BB7E0D">
        <w:trPr>
          <w:trHeight w:hRule="exact" w:val="340"/>
          <w:jc w:val="center"/>
        </w:trPr>
        <w:tc>
          <w:tcPr>
            <w:tcW w:w="3782" w:type="dxa"/>
            <w:vAlign w:val="center"/>
          </w:tcPr>
          <w:p w:rsidR="00621605" w:rsidRPr="0054128D" w:rsidRDefault="00621605" w:rsidP="00DA6C1E">
            <w:pPr>
              <w:pStyle w:val="aa"/>
              <w:ind w:left="0"/>
              <w:jc w:val="center"/>
              <w:rPr>
                <w:sz w:val="18"/>
                <w:szCs w:val="18"/>
              </w:rPr>
            </w:pPr>
            <w:r w:rsidRPr="0054128D">
              <w:rPr>
                <w:sz w:val="18"/>
                <w:szCs w:val="18"/>
              </w:rPr>
              <w:t>TF-703A</w:t>
            </w:r>
          </w:p>
        </w:tc>
        <w:tc>
          <w:tcPr>
            <w:tcW w:w="4156" w:type="dxa"/>
            <w:vAlign w:val="center"/>
          </w:tcPr>
          <w:p w:rsidR="00621605" w:rsidRPr="0054128D" w:rsidRDefault="00621605" w:rsidP="00DA6C1E">
            <w:pPr>
              <w:jc w:val="center"/>
              <w:rPr>
                <w:sz w:val="18"/>
                <w:szCs w:val="18"/>
              </w:rPr>
            </w:pPr>
            <w:r w:rsidRPr="0054128D">
              <w:rPr>
                <w:sz w:val="18"/>
                <w:szCs w:val="18"/>
              </w:rPr>
              <w:t>传化产</w:t>
            </w:r>
          </w:p>
        </w:tc>
      </w:tr>
      <w:tr w:rsidR="00621605" w:rsidRPr="00F95E71" w:rsidTr="00BB7E0D">
        <w:trPr>
          <w:trHeight w:hRule="exact" w:val="340"/>
          <w:jc w:val="center"/>
        </w:trPr>
        <w:tc>
          <w:tcPr>
            <w:tcW w:w="3782" w:type="dxa"/>
            <w:vAlign w:val="center"/>
          </w:tcPr>
          <w:p w:rsidR="00621605" w:rsidRPr="00F95E71" w:rsidRDefault="00621605" w:rsidP="00DA6C1E">
            <w:pPr>
              <w:pStyle w:val="aa"/>
              <w:ind w:left="0"/>
              <w:jc w:val="center"/>
              <w:rPr>
                <w:szCs w:val="24"/>
              </w:rPr>
            </w:pPr>
            <w:r w:rsidRPr="00F95E71">
              <w:rPr>
                <w:szCs w:val="24"/>
              </w:rPr>
              <w:t>AK-10</w:t>
            </w:r>
          </w:p>
        </w:tc>
        <w:tc>
          <w:tcPr>
            <w:tcW w:w="4156" w:type="dxa"/>
            <w:vAlign w:val="center"/>
          </w:tcPr>
          <w:p w:rsidR="00621605" w:rsidRPr="00F95E71" w:rsidRDefault="00F65A8F" w:rsidP="00DA6C1E">
            <w:pPr>
              <w:jc w:val="center"/>
              <w:rPr>
                <w:sz w:val="24"/>
              </w:rPr>
            </w:pPr>
            <w:r w:rsidRPr="00F95E71">
              <w:rPr>
                <w:sz w:val="24"/>
              </w:rPr>
              <w:t>不详</w:t>
            </w:r>
          </w:p>
        </w:tc>
      </w:tr>
    </w:tbl>
    <w:p w:rsidR="00292CC0" w:rsidRPr="00F95E71" w:rsidRDefault="00292CC0" w:rsidP="00CF577B">
      <w:pPr>
        <w:pStyle w:val="a4"/>
        <w:numPr>
          <w:ilvl w:val="3"/>
          <w:numId w:val="5"/>
        </w:numPr>
        <w:tabs>
          <w:tab w:val="clear" w:pos="1080"/>
          <w:tab w:val="num" w:pos="709"/>
        </w:tabs>
        <w:adjustRightInd w:val="0"/>
        <w:snapToGrid w:val="0"/>
        <w:spacing w:beforeLines="100" w:afterLines="0" w:line="360" w:lineRule="auto"/>
        <w:ind w:left="1231" w:hangingChars="513" w:hanging="1231"/>
        <w:outlineLvl w:val="2"/>
        <w:rPr>
          <w:rFonts w:ascii="Times New Roman" w:eastAsiaTheme="majorEastAsia"/>
          <w:sz w:val="24"/>
          <w:szCs w:val="24"/>
        </w:rPr>
      </w:pPr>
      <w:r w:rsidRPr="00F95E71">
        <w:rPr>
          <w:rFonts w:ascii="Times New Roman" w:eastAsiaTheme="majorEastAsia"/>
          <w:sz w:val="24"/>
          <w:szCs w:val="24"/>
        </w:rPr>
        <w:t>使用织物</w:t>
      </w:r>
    </w:p>
    <w:p w:rsidR="00292CC0" w:rsidRPr="00F95E71" w:rsidRDefault="000F7046" w:rsidP="00F95E71">
      <w:pPr>
        <w:ind w:firstLineChars="200" w:firstLine="480"/>
        <w:rPr>
          <w:sz w:val="24"/>
        </w:rPr>
      </w:pPr>
      <w:r w:rsidRPr="00F95E71">
        <w:rPr>
          <w:sz w:val="24"/>
        </w:rPr>
        <w:t>棉</w:t>
      </w:r>
      <w:r w:rsidR="00292CC0" w:rsidRPr="00F95E71">
        <w:rPr>
          <w:sz w:val="24"/>
        </w:rPr>
        <w:t>标准贴衬织物</w:t>
      </w:r>
      <w:r w:rsidR="00761C6B" w:rsidRPr="00F95E71">
        <w:rPr>
          <w:sz w:val="24"/>
        </w:rPr>
        <w:t>、聚酯（涤纶）标准贴衬织物</w:t>
      </w:r>
      <w:r w:rsidR="00292CC0" w:rsidRPr="00F95E71">
        <w:rPr>
          <w:sz w:val="24"/>
        </w:rPr>
        <w:t>。</w:t>
      </w:r>
    </w:p>
    <w:p w:rsidR="00292CC0" w:rsidRPr="00F95E71" w:rsidRDefault="00292CC0" w:rsidP="00292CC0">
      <w:pPr>
        <w:pStyle w:val="a4"/>
        <w:numPr>
          <w:ilvl w:val="3"/>
          <w:numId w:val="5"/>
        </w:numPr>
        <w:tabs>
          <w:tab w:val="clear" w:pos="1080"/>
          <w:tab w:val="num" w:pos="709"/>
        </w:tabs>
        <w:adjustRightInd w:val="0"/>
        <w:snapToGrid w:val="0"/>
        <w:spacing w:before="156" w:afterLines="0" w:line="360" w:lineRule="auto"/>
        <w:ind w:left="1077" w:hanging="1077"/>
        <w:outlineLvl w:val="2"/>
        <w:rPr>
          <w:rFonts w:ascii="Times New Roman" w:eastAsia="宋体"/>
          <w:sz w:val="24"/>
          <w:szCs w:val="24"/>
        </w:rPr>
      </w:pPr>
      <w:r w:rsidRPr="00F95E71">
        <w:rPr>
          <w:rFonts w:ascii="Times New Roman" w:eastAsia="宋体"/>
          <w:sz w:val="24"/>
          <w:szCs w:val="24"/>
        </w:rPr>
        <w:t>油污制作</w:t>
      </w:r>
    </w:p>
    <w:p w:rsidR="00292CC0" w:rsidRPr="00F95E71" w:rsidRDefault="00292CC0" w:rsidP="00F95E71">
      <w:pPr>
        <w:spacing w:line="360" w:lineRule="auto"/>
        <w:ind w:firstLineChars="200" w:firstLine="480"/>
        <w:rPr>
          <w:sz w:val="24"/>
        </w:rPr>
      </w:pPr>
      <w:r w:rsidRPr="00F95E71">
        <w:rPr>
          <w:sz w:val="24"/>
        </w:rPr>
        <w:t>用自动移液管准确吸取</w:t>
      </w:r>
      <w:r w:rsidRPr="00F95E71">
        <w:rPr>
          <w:sz w:val="24"/>
        </w:rPr>
        <w:t>0.05mL</w:t>
      </w:r>
      <w:r w:rsidR="008C57AC" w:rsidRPr="00F95E71">
        <w:rPr>
          <w:sz w:val="24"/>
        </w:rPr>
        <w:t>表</w:t>
      </w:r>
      <w:r w:rsidR="000168BE" w:rsidRPr="00F95E71">
        <w:rPr>
          <w:sz w:val="24"/>
        </w:rPr>
        <w:t>2</w:t>
      </w:r>
      <w:r w:rsidR="008C57AC" w:rsidRPr="00F95E71">
        <w:rPr>
          <w:sz w:val="24"/>
        </w:rPr>
        <w:t>中的不同</w:t>
      </w:r>
      <w:r w:rsidRPr="00F95E71">
        <w:rPr>
          <w:sz w:val="24"/>
        </w:rPr>
        <w:t>油剂</w:t>
      </w:r>
      <w:r w:rsidR="00F65A8F" w:rsidRPr="00F95E71">
        <w:rPr>
          <w:sz w:val="24"/>
        </w:rPr>
        <w:t>（从</w:t>
      </w:r>
      <w:r w:rsidR="00F65A8F" w:rsidRPr="00F95E71">
        <w:rPr>
          <w:sz w:val="24"/>
        </w:rPr>
        <w:t>A</w:t>
      </w:r>
      <w:r w:rsidR="00F65A8F" w:rsidRPr="00F95E71">
        <w:rPr>
          <w:sz w:val="24"/>
        </w:rPr>
        <w:t>至</w:t>
      </w:r>
      <w:r w:rsidR="00F65A8F" w:rsidRPr="00F95E71">
        <w:rPr>
          <w:sz w:val="24"/>
        </w:rPr>
        <w:t>F</w:t>
      </w:r>
      <w:r w:rsidR="00F65A8F" w:rsidRPr="00F95E71">
        <w:rPr>
          <w:sz w:val="24"/>
        </w:rPr>
        <w:t>随机编号）</w:t>
      </w:r>
      <w:r w:rsidRPr="00F95E71">
        <w:rPr>
          <w:sz w:val="24"/>
        </w:rPr>
        <w:t>，均匀滴加于水平挂于针板架的经前处理后的织物上，待油滴扩散</w:t>
      </w:r>
      <w:r w:rsidRPr="00F95E71">
        <w:rPr>
          <w:sz w:val="24"/>
        </w:rPr>
        <w:t>30min</w:t>
      </w:r>
      <w:r w:rsidRPr="00F95E71">
        <w:rPr>
          <w:sz w:val="24"/>
        </w:rPr>
        <w:t>后，</w:t>
      </w:r>
      <w:r w:rsidRPr="00F95E71">
        <w:rPr>
          <w:sz w:val="24"/>
        </w:rPr>
        <w:t>100</w:t>
      </w:r>
      <w:r w:rsidRPr="00F95E71">
        <w:rPr>
          <w:rFonts w:ascii="宋体" w:hAnsi="宋体" w:cs="宋体" w:hint="eastAsia"/>
          <w:sz w:val="24"/>
        </w:rPr>
        <w:t>℃</w:t>
      </w:r>
      <w:r w:rsidRPr="00F95E71">
        <w:rPr>
          <w:sz w:val="24"/>
        </w:rPr>
        <w:t>焙烘</w:t>
      </w:r>
      <w:r w:rsidRPr="00F95E71">
        <w:rPr>
          <w:sz w:val="24"/>
        </w:rPr>
        <w:t>5min</w:t>
      </w:r>
      <w:r w:rsidRPr="00F95E71">
        <w:rPr>
          <w:sz w:val="24"/>
        </w:rPr>
        <w:t>，待用</w:t>
      </w:r>
      <w:r w:rsidR="00682C00" w:rsidRPr="00F95E71">
        <w:rPr>
          <w:sz w:val="24"/>
        </w:rPr>
        <w:t>。</w:t>
      </w:r>
    </w:p>
    <w:p w:rsidR="00292CC0" w:rsidRPr="00F95E71" w:rsidRDefault="00A329B2" w:rsidP="00292CC0">
      <w:pPr>
        <w:pStyle w:val="a4"/>
        <w:numPr>
          <w:ilvl w:val="3"/>
          <w:numId w:val="5"/>
        </w:numPr>
        <w:tabs>
          <w:tab w:val="clear" w:pos="1080"/>
          <w:tab w:val="num" w:pos="709"/>
        </w:tabs>
        <w:adjustRightInd w:val="0"/>
        <w:snapToGrid w:val="0"/>
        <w:spacing w:beforeLines="0" w:afterLines="0" w:line="360" w:lineRule="auto"/>
        <w:ind w:left="1077" w:hanging="1077"/>
        <w:outlineLvl w:val="2"/>
        <w:rPr>
          <w:rFonts w:ascii="Times New Roman" w:eastAsiaTheme="majorEastAsia"/>
          <w:sz w:val="24"/>
          <w:szCs w:val="24"/>
        </w:rPr>
      </w:pPr>
      <w:r w:rsidRPr="00F95E71">
        <w:rPr>
          <w:rFonts w:ascii="Times New Roman" w:eastAsiaTheme="majorEastAsia"/>
          <w:sz w:val="24"/>
          <w:szCs w:val="24"/>
        </w:rPr>
        <w:t>除油</w:t>
      </w:r>
      <w:r w:rsidR="00292CC0" w:rsidRPr="00F95E71">
        <w:rPr>
          <w:rFonts w:ascii="Times New Roman" w:eastAsiaTheme="majorEastAsia"/>
          <w:sz w:val="24"/>
          <w:szCs w:val="24"/>
        </w:rPr>
        <w:t>工艺</w:t>
      </w:r>
    </w:p>
    <w:p w:rsidR="00292CC0" w:rsidRPr="00F95E71" w:rsidRDefault="00292CC0" w:rsidP="00F95E71">
      <w:pPr>
        <w:tabs>
          <w:tab w:val="left" w:pos="3405"/>
          <w:tab w:val="left" w:pos="4470"/>
        </w:tabs>
        <w:adjustRightInd w:val="0"/>
        <w:snapToGrid w:val="0"/>
        <w:spacing w:line="360" w:lineRule="auto"/>
        <w:ind w:leftChars="236" w:left="496" w:firstLineChars="303" w:firstLine="727"/>
        <w:rPr>
          <w:sz w:val="24"/>
        </w:rPr>
      </w:pPr>
      <w:r w:rsidRPr="00F95E71">
        <w:rPr>
          <w:sz w:val="24"/>
        </w:rPr>
        <w:t>除油剂</w:t>
      </w:r>
      <w:r w:rsidRPr="00F95E71">
        <w:rPr>
          <w:sz w:val="24"/>
        </w:rPr>
        <w:tab/>
        <w:t>1.5g/L</w:t>
      </w:r>
    </w:p>
    <w:p w:rsidR="00292CC0" w:rsidRPr="00F95E71" w:rsidRDefault="00292CC0" w:rsidP="00F95E71">
      <w:pPr>
        <w:tabs>
          <w:tab w:val="left" w:pos="3405"/>
          <w:tab w:val="left" w:pos="4470"/>
        </w:tabs>
        <w:adjustRightInd w:val="0"/>
        <w:snapToGrid w:val="0"/>
        <w:spacing w:line="360" w:lineRule="auto"/>
        <w:ind w:leftChars="236" w:left="496" w:firstLineChars="303" w:firstLine="727"/>
        <w:rPr>
          <w:sz w:val="24"/>
        </w:rPr>
      </w:pPr>
      <w:r w:rsidRPr="00F95E71">
        <w:rPr>
          <w:sz w:val="24"/>
        </w:rPr>
        <w:t>NaOH</w:t>
      </w:r>
      <w:r w:rsidR="00332034" w:rsidRPr="00F95E71">
        <w:rPr>
          <w:sz w:val="24"/>
        </w:rPr>
        <w:tab/>
      </w:r>
      <w:r w:rsidRPr="00F95E71">
        <w:rPr>
          <w:sz w:val="24"/>
        </w:rPr>
        <w:t>1.0 g/L</w:t>
      </w:r>
    </w:p>
    <w:p w:rsidR="00292CC0" w:rsidRPr="00F95E71" w:rsidRDefault="00292CC0" w:rsidP="00F95E71">
      <w:pPr>
        <w:adjustRightInd w:val="0"/>
        <w:snapToGrid w:val="0"/>
        <w:spacing w:line="360" w:lineRule="auto"/>
        <w:ind w:firstLineChars="200" w:firstLine="480"/>
        <w:rPr>
          <w:sz w:val="24"/>
        </w:rPr>
      </w:pPr>
      <w:r w:rsidRPr="00F95E71">
        <w:rPr>
          <w:sz w:val="24"/>
        </w:rPr>
        <w:t>浴比</w:t>
      </w:r>
      <w:r w:rsidRPr="00F95E71">
        <w:rPr>
          <w:sz w:val="24"/>
        </w:rPr>
        <w:t>1</w:t>
      </w:r>
      <w:r w:rsidRPr="00F95E71">
        <w:rPr>
          <w:sz w:val="24"/>
        </w:rPr>
        <w:t>：</w:t>
      </w:r>
      <w:r w:rsidRPr="00F95E71">
        <w:rPr>
          <w:sz w:val="24"/>
        </w:rPr>
        <w:t>10</w:t>
      </w:r>
      <w:r w:rsidRPr="00F95E71">
        <w:rPr>
          <w:sz w:val="24"/>
        </w:rPr>
        <w:t>，以</w:t>
      </w:r>
      <w:r w:rsidRPr="00F95E71">
        <w:rPr>
          <w:sz w:val="24"/>
        </w:rPr>
        <w:t xml:space="preserve">3 </w:t>
      </w:r>
      <w:r w:rsidRPr="00F95E71">
        <w:rPr>
          <w:rFonts w:ascii="宋体" w:hAnsi="宋体" w:cs="宋体" w:hint="eastAsia"/>
          <w:sz w:val="24"/>
        </w:rPr>
        <w:t>℃</w:t>
      </w:r>
      <w:r w:rsidRPr="00F95E71">
        <w:rPr>
          <w:sz w:val="24"/>
        </w:rPr>
        <w:t>/min</w:t>
      </w:r>
      <w:r w:rsidRPr="00F95E71">
        <w:rPr>
          <w:sz w:val="24"/>
        </w:rPr>
        <w:t>升温到</w:t>
      </w:r>
      <w:r w:rsidRPr="00F95E71">
        <w:rPr>
          <w:sz w:val="24"/>
        </w:rPr>
        <w:t xml:space="preserve">100 </w:t>
      </w:r>
      <w:r w:rsidRPr="00F95E71">
        <w:rPr>
          <w:rFonts w:ascii="宋体" w:hAnsi="宋体" w:cs="宋体" w:hint="eastAsia"/>
          <w:sz w:val="24"/>
        </w:rPr>
        <w:t>℃</w:t>
      </w:r>
      <w:r w:rsidRPr="00F95E71">
        <w:rPr>
          <w:sz w:val="24"/>
        </w:rPr>
        <w:t>，然后保温</w:t>
      </w:r>
      <w:r w:rsidRPr="00F95E71">
        <w:rPr>
          <w:sz w:val="24"/>
        </w:rPr>
        <w:t>30 min</w:t>
      </w:r>
      <w:r w:rsidRPr="00F95E71">
        <w:rPr>
          <w:sz w:val="24"/>
        </w:rPr>
        <w:t>，冷水洗净，室温晾干待用。</w:t>
      </w:r>
    </w:p>
    <w:p w:rsidR="00292CC0" w:rsidRPr="00F95E71" w:rsidRDefault="00A329B2" w:rsidP="00292CC0">
      <w:pPr>
        <w:pStyle w:val="a4"/>
        <w:numPr>
          <w:ilvl w:val="3"/>
          <w:numId w:val="5"/>
        </w:numPr>
        <w:tabs>
          <w:tab w:val="clear" w:pos="1080"/>
          <w:tab w:val="num" w:pos="709"/>
        </w:tabs>
        <w:adjustRightInd w:val="0"/>
        <w:snapToGrid w:val="0"/>
        <w:spacing w:beforeLines="0" w:afterLines="0" w:line="360" w:lineRule="auto"/>
        <w:ind w:left="1077" w:hanging="1077"/>
        <w:outlineLvl w:val="2"/>
        <w:rPr>
          <w:rFonts w:ascii="Times New Roman" w:eastAsiaTheme="majorEastAsia"/>
          <w:sz w:val="24"/>
          <w:szCs w:val="24"/>
        </w:rPr>
      </w:pPr>
      <w:r w:rsidRPr="00F95E71">
        <w:rPr>
          <w:rFonts w:ascii="Times New Roman" w:eastAsiaTheme="majorEastAsia"/>
          <w:sz w:val="24"/>
          <w:szCs w:val="24"/>
        </w:rPr>
        <w:t>除油效果测试</w:t>
      </w:r>
    </w:p>
    <w:p w:rsidR="00292CC0" w:rsidRPr="00F95E71" w:rsidRDefault="00292CC0" w:rsidP="00F95E71">
      <w:pPr>
        <w:tabs>
          <w:tab w:val="left" w:pos="3405"/>
          <w:tab w:val="left" w:pos="4470"/>
        </w:tabs>
        <w:adjustRightInd w:val="0"/>
        <w:snapToGrid w:val="0"/>
        <w:spacing w:line="360" w:lineRule="auto"/>
        <w:ind w:leftChars="236" w:left="496" w:firstLineChars="303" w:firstLine="727"/>
        <w:rPr>
          <w:sz w:val="24"/>
        </w:rPr>
      </w:pPr>
      <w:r w:rsidRPr="00F95E71">
        <w:rPr>
          <w:sz w:val="24"/>
        </w:rPr>
        <w:t>油溶性染料</w:t>
      </w:r>
      <w:r w:rsidRPr="00F95E71">
        <w:rPr>
          <w:sz w:val="24"/>
        </w:rPr>
        <w:tab/>
        <w:t>30 %</w:t>
      </w:r>
      <w:r w:rsidRPr="00F95E71">
        <w:rPr>
          <w:sz w:val="24"/>
        </w:rPr>
        <w:t>（</w:t>
      </w:r>
      <w:r w:rsidRPr="00F95E71">
        <w:rPr>
          <w:sz w:val="24"/>
        </w:rPr>
        <w:t>o.w.f</w:t>
      </w:r>
      <w:r w:rsidRPr="00F95E71">
        <w:rPr>
          <w:sz w:val="24"/>
        </w:rPr>
        <w:t>）</w:t>
      </w:r>
    </w:p>
    <w:p w:rsidR="00292CC0" w:rsidRPr="00F95E71" w:rsidRDefault="00292CC0" w:rsidP="00F95E71">
      <w:pPr>
        <w:adjustRightInd w:val="0"/>
        <w:snapToGrid w:val="0"/>
        <w:spacing w:line="360" w:lineRule="auto"/>
        <w:ind w:firstLineChars="200" w:firstLine="480"/>
        <w:rPr>
          <w:sz w:val="24"/>
        </w:rPr>
      </w:pPr>
      <w:r w:rsidRPr="00F95E71">
        <w:rPr>
          <w:sz w:val="24"/>
        </w:rPr>
        <w:t>分别用经过</w:t>
      </w:r>
      <w:r w:rsidRPr="00F95E71">
        <w:rPr>
          <w:sz w:val="24"/>
        </w:rPr>
        <w:t>5.1.1.2→5.1.1.3</w:t>
      </w:r>
      <w:r w:rsidR="002B2C76" w:rsidRPr="00F95E71">
        <w:rPr>
          <w:sz w:val="24"/>
        </w:rPr>
        <w:t>处理后的布样，</w:t>
      </w:r>
      <w:r w:rsidRPr="00F95E71">
        <w:rPr>
          <w:sz w:val="24"/>
        </w:rPr>
        <w:t>浴比</w:t>
      </w:r>
      <w:r w:rsidRPr="00F95E71">
        <w:rPr>
          <w:sz w:val="24"/>
        </w:rPr>
        <w:t>1:100</w:t>
      </w:r>
      <w:r w:rsidRPr="00F95E71">
        <w:rPr>
          <w:sz w:val="24"/>
        </w:rPr>
        <w:t>，</w:t>
      </w:r>
      <w:r w:rsidR="002B2C76" w:rsidRPr="00F95E71">
        <w:rPr>
          <w:sz w:val="24"/>
        </w:rPr>
        <w:t>使用</w:t>
      </w:r>
      <w:r w:rsidR="00CF5089" w:rsidRPr="00F95E71">
        <w:rPr>
          <w:sz w:val="24"/>
        </w:rPr>
        <w:t>表</w:t>
      </w:r>
      <w:r w:rsidR="00CF5089" w:rsidRPr="00F95E71">
        <w:rPr>
          <w:sz w:val="24"/>
        </w:rPr>
        <w:t>1</w:t>
      </w:r>
      <w:r w:rsidR="002B2C76" w:rsidRPr="00F95E71">
        <w:rPr>
          <w:sz w:val="24"/>
        </w:rPr>
        <w:t>中的</w:t>
      </w:r>
      <w:r w:rsidR="00CF5089" w:rsidRPr="00F95E71">
        <w:rPr>
          <w:sz w:val="24"/>
        </w:rPr>
        <w:t>不同</w:t>
      </w:r>
      <w:r w:rsidRPr="00F95E71">
        <w:rPr>
          <w:sz w:val="24"/>
        </w:rPr>
        <w:t>油溶性</w:t>
      </w:r>
      <w:r w:rsidR="001F2A0C" w:rsidRPr="00F95E71">
        <w:rPr>
          <w:sz w:val="24"/>
        </w:rPr>
        <w:t>染料</w:t>
      </w:r>
      <w:r w:rsidRPr="00F95E71">
        <w:rPr>
          <w:sz w:val="24"/>
        </w:rPr>
        <w:t>，</w:t>
      </w:r>
      <w:r w:rsidRPr="00F95E71">
        <w:rPr>
          <w:sz w:val="24"/>
        </w:rPr>
        <w:t>30</w:t>
      </w:r>
      <w:r w:rsidRPr="00F95E71">
        <w:rPr>
          <w:rFonts w:ascii="宋体" w:hAnsi="宋体" w:cs="宋体" w:hint="eastAsia"/>
          <w:sz w:val="24"/>
        </w:rPr>
        <w:t>℃</w:t>
      </w:r>
      <w:r w:rsidRPr="00F95E71">
        <w:rPr>
          <w:sz w:val="24"/>
        </w:rPr>
        <w:t>保温</w:t>
      </w:r>
      <w:r w:rsidRPr="00F95E71">
        <w:rPr>
          <w:sz w:val="24"/>
        </w:rPr>
        <w:t>30 min</w:t>
      </w:r>
      <w:r w:rsidRPr="00F95E71">
        <w:rPr>
          <w:sz w:val="24"/>
        </w:rPr>
        <w:t>，将织物充分水洗，脱水，在室温条件下晾干</w:t>
      </w:r>
      <w:r w:rsidR="002B2C76" w:rsidRPr="00F95E71">
        <w:rPr>
          <w:sz w:val="24"/>
        </w:rPr>
        <w:t>，对比着色情况。</w:t>
      </w:r>
    </w:p>
    <w:p w:rsidR="003C6AFD" w:rsidRPr="00F95E71" w:rsidRDefault="003C6AFD" w:rsidP="003C6AFD">
      <w:pPr>
        <w:pStyle w:val="a4"/>
        <w:numPr>
          <w:ilvl w:val="3"/>
          <w:numId w:val="5"/>
        </w:numPr>
        <w:tabs>
          <w:tab w:val="clear" w:pos="1080"/>
          <w:tab w:val="num" w:pos="709"/>
        </w:tabs>
        <w:adjustRightInd w:val="0"/>
        <w:snapToGrid w:val="0"/>
        <w:spacing w:beforeLines="0" w:afterLines="0" w:line="360" w:lineRule="auto"/>
        <w:ind w:left="1077" w:hanging="1077"/>
        <w:outlineLvl w:val="2"/>
        <w:rPr>
          <w:rFonts w:ascii="Times New Roman" w:eastAsiaTheme="majorEastAsia"/>
          <w:sz w:val="24"/>
          <w:szCs w:val="24"/>
        </w:rPr>
      </w:pPr>
      <w:r w:rsidRPr="00F95E71">
        <w:rPr>
          <w:rFonts w:ascii="Times New Roman" w:eastAsiaTheme="majorEastAsia"/>
          <w:sz w:val="24"/>
          <w:szCs w:val="24"/>
        </w:rPr>
        <w:t>测试结果与讨论</w:t>
      </w:r>
    </w:p>
    <w:p w:rsidR="003C6AFD" w:rsidRPr="00F95E71" w:rsidRDefault="003C6AFD" w:rsidP="003C6AFD">
      <w:pPr>
        <w:pStyle w:val="a4"/>
        <w:numPr>
          <w:ilvl w:val="4"/>
          <w:numId w:val="5"/>
        </w:numPr>
        <w:adjustRightInd w:val="0"/>
        <w:snapToGrid w:val="0"/>
        <w:spacing w:beforeLines="0" w:afterLines="0" w:line="360" w:lineRule="auto"/>
        <w:outlineLvl w:val="2"/>
        <w:rPr>
          <w:rFonts w:ascii="Times New Roman" w:eastAsiaTheme="majorEastAsia"/>
          <w:sz w:val="24"/>
          <w:szCs w:val="24"/>
        </w:rPr>
      </w:pPr>
      <w:r w:rsidRPr="00F95E71">
        <w:rPr>
          <w:rFonts w:ascii="Times New Roman" w:eastAsiaTheme="majorEastAsia"/>
          <w:sz w:val="24"/>
          <w:szCs w:val="24"/>
        </w:rPr>
        <w:t>棉织物含不同油剂的着色情况</w:t>
      </w:r>
    </w:p>
    <w:p w:rsidR="002B2C76" w:rsidRPr="00F95E71" w:rsidRDefault="003C6AFD" w:rsidP="00F95E71">
      <w:pPr>
        <w:adjustRightInd w:val="0"/>
        <w:snapToGrid w:val="0"/>
        <w:spacing w:line="360" w:lineRule="auto"/>
        <w:ind w:firstLineChars="200" w:firstLine="480"/>
        <w:rPr>
          <w:sz w:val="24"/>
        </w:rPr>
      </w:pPr>
      <w:r w:rsidRPr="00F95E71">
        <w:rPr>
          <w:sz w:val="24"/>
        </w:rPr>
        <w:t>棉</w:t>
      </w:r>
      <w:r w:rsidR="002B2C76" w:rsidRPr="00F95E71">
        <w:rPr>
          <w:sz w:val="24"/>
        </w:rPr>
        <w:t>织物</w:t>
      </w:r>
      <w:r w:rsidRPr="00F95E71">
        <w:rPr>
          <w:sz w:val="24"/>
        </w:rPr>
        <w:t>上</w:t>
      </w:r>
      <w:r w:rsidRPr="00F95E71">
        <w:rPr>
          <w:rFonts w:eastAsiaTheme="majorEastAsia"/>
          <w:sz w:val="24"/>
        </w:rPr>
        <w:t>含不同油剂时的</w:t>
      </w:r>
      <w:r w:rsidR="002B2C76" w:rsidRPr="00F95E71">
        <w:rPr>
          <w:sz w:val="24"/>
        </w:rPr>
        <w:t>着色情况见图</w:t>
      </w:r>
      <w:r w:rsidR="002B2C76" w:rsidRPr="00F95E71">
        <w:rPr>
          <w:sz w:val="24"/>
        </w:rPr>
        <w:t>3</w:t>
      </w:r>
      <w:r w:rsidR="002B2C76" w:rsidRPr="00F95E71">
        <w:rPr>
          <w:sz w:val="24"/>
        </w:rPr>
        <w:t>。</w:t>
      </w:r>
    </w:p>
    <w:p w:rsidR="00292CC0" w:rsidRPr="0054128D" w:rsidRDefault="00796837" w:rsidP="000168BE">
      <w:pPr>
        <w:pStyle w:val="a4"/>
        <w:numPr>
          <w:ilvl w:val="0"/>
          <w:numId w:val="0"/>
        </w:numPr>
        <w:adjustRightInd w:val="0"/>
        <w:snapToGrid w:val="0"/>
        <w:spacing w:beforeLines="0" w:afterLines="0" w:line="360" w:lineRule="auto"/>
        <w:outlineLvl w:val="2"/>
        <w:rPr>
          <w:rFonts w:ascii="Times New Roman" w:eastAsiaTheme="majorEastAsia"/>
          <w:szCs w:val="21"/>
        </w:rPr>
      </w:pPr>
      <w:r>
        <w:rPr>
          <w:rFonts w:ascii="Times New Roman" w:eastAsiaTheme="majorEastAsia"/>
          <w:noProof/>
          <w:szCs w:val="21"/>
        </w:rPr>
        <w:lastRenderedPageBreak/>
        <w:pict>
          <v:group id="_x0000_s1093" style="position:absolute;left:0;text-align:left;margin-left:89.65pt;margin-top:11.5pt;width:232.1pt;height:26pt;z-index:251687424" coordorigin="3590,1947" coordsize="4642,520">
            <v:shape id="_x0000_s1061" type="#_x0000_t202" style="position:absolute;left:7194;top:1947;width:1038;height:520" filled="f" stroked="f">
              <v:textbox style="mso-next-textbox:#_x0000_s1061">
                <w:txbxContent>
                  <w:p w:rsidR="00DA6C1E" w:rsidRPr="00561D98" w:rsidRDefault="00DA6C1E" w:rsidP="00F65A8F">
                    <w:pPr>
                      <w:jc w:val="center"/>
                      <w:rPr>
                        <w:szCs w:val="21"/>
                      </w:rPr>
                    </w:pPr>
                    <w:r>
                      <w:rPr>
                        <w:rFonts w:hint="eastAsia"/>
                        <w:szCs w:val="21"/>
                      </w:rPr>
                      <w:t>油剂</w:t>
                    </w:r>
                    <w:r>
                      <w:rPr>
                        <w:rFonts w:hint="eastAsia"/>
                        <w:szCs w:val="21"/>
                      </w:rPr>
                      <w:t>B</w:t>
                    </w:r>
                  </w:p>
                </w:txbxContent>
              </v:textbox>
            </v:shape>
            <v:shape id="_x0000_s1062" type="#_x0000_t202" style="position:absolute;left:3590;top:1947;width:1342;height:520" filled="f" stroked="f">
              <v:textbox style="mso-next-textbox:#_x0000_s1062">
                <w:txbxContent>
                  <w:p w:rsidR="00DA6C1E" w:rsidRPr="00561D98" w:rsidRDefault="00DA6C1E" w:rsidP="00F65A8F">
                    <w:pPr>
                      <w:jc w:val="center"/>
                      <w:rPr>
                        <w:szCs w:val="21"/>
                      </w:rPr>
                    </w:pPr>
                    <w:r>
                      <w:rPr>
                        <w:rFonts w:hint="eastAsia"/>
                        <w:szCs w:val="21"/>
                      </w:rPr>
                      <w:t>油剂</w:t>
                    </w:r>
                    <w:r>
                      <w:rPr>
                        <w:rFonts w:hint="eastAsia"/>
                        <w:szCs w:val="21"/>
                      </w:rPr>
                      <w:t>A</w:t>
                    </w:r>
                  </w:p>
                </w:txbxContent>
              </v:textbox>
            </v:shape>
          </v:group>
        </w:pict>
      </w:r>
    </w:p>
    <w:p w:rsidR="000F7046" w:rsidRPr="0054128D" w:rsidRDefault="000F7046" w:rsidP="000F7046"/>
    <w:p w:rsidR="000F7046" w:rsidRPr="0054128D" w:rsidRDefault="00796837" w:rsidP="000F7046">
      <w:r>
        <w:rPr>
          <w:noProof/>
        </w:rPr>
        <w:pict>
          <v:group id="_x0000_s1079" style="position:absolute;left:0;text-align:left;margin-left:38.45pt;margin-top:6.25pt;width:338.7pt;height:85.05pt;z-index:251681792" coordorigin="1947,2467" coordsize="6774,1701">
            <v:group id="_x0000_s1057" style="position:absolute;left:1947;top:2467;width:3387;height:1701" coordorigin="1381,4627" coordsize="3387,1701">
              <v:shape id="_x0000_s1058" type="#_x0000_t75" style="position:absolute;left:1381;top:4627;width:1701;height:1701">
                <v:imagedata r:id="rId12" o:title="Image0135" croptop="8408f" cropbottom="41499f" cropleft="33724f" cropright="10447f"/>
                <o:lock v:ext="edit" aspectratio="f"/>
              </v:shape>
              <v:shape id="_x0000_s1059" type="#_x0000_t75" style="position:absolute;left:3067;top:4627;width:1701;height:1701">
                <v:imagedata r:id="rId12" o:title="Image0135" croptop="39950f" cropbottom="10694f" cropleft="31235f" cropright="13672f"/>
                <o:lock v:ext="edit" aspectratio="f"/>
              </v:shape>
            </v:group>
            <v:group id="_x0000_s1067" style="position:absolute;left:5334;top:2467;width:3387;height:1701" coordorigin="2596,6573" coordsize="3387,1701">
              <v:shape id="_x0000_s1068" type="#_x0000_t75" style="position:absolute;left:2596;top:6573;width:1701;height:1701">
                <v:imagedata r:id="rId13" o:title="Image0138" croptop="8260f" cropbottom="42187f" cropleft="8519f" cropright="35267f"/>
                <o:lock v:ext="edit" aspectratio="f"/>
              </v:shape>
              <v:shape id="_x0000_s1069" type="#_x0000_t75" style="position:absolute;left:4282;top:6573;width:1701;height:1701">
                <v:imagedata r:id="rId13" o:title="Image0138" croptop="37836f" cropbottom="12981f" cropleft="5223f" cropright="35021f"/>
                <o:lock v:ext="edit" aspectratio="f"/>
              </v:shape>
            </v:group>
          </v:group>
        </w:pict>
      </w:r>
    </w:p>
    <w:p w:rsidR="000F7046" w:rsidRPr="0054128D" w:rsidRDefault="000F7046" w:rsidP="000F7046">
      <w:pPr>
        <w:adjustRightInd w:val="0"/>
        <w:snapToGrid w:val="0"/>
        <w:spacing w:line="360" w:lineRule="auto"/>
        <w:ind w:firstLineChars="200" w:firstLine="420"/>
        <w:jc w:val="center"/>
      </w:pPr>
    </w:p>
    <w:p w:rsidR="00D8474C" w:rsidRPr="0054128D" w:rsidRDefault="00D8474C" w:rsidP="000F7046">
      <w:pPr>
        <w:adjustRightInd w:val="0"/>
        <w:snapToGrid w:val="0"/>
        <w:spacing w:line="360" w:lineRule="auto"/>
        <w:ind w:firstLineChars="200" w:firstLine="420"/>
        <w:jc w:val="center"/>
      </w:pPr>
    </w:p>
    <w:p w:rsidR="00D8474C" w:rsidRPr="0054128D" w:rsidRDefault="00D8474C" w:rsidP="000F7046">
      <w:pPr>
        <w:adjustRightInd w:val="0"/>
        <w:snapToGrid w:val="0"/>
        <w:spacing w:line="360" w:lineRule="auto"/>
        <w:ind w:firstLineChars="200" w:firstLine="420"/>
        <w:jc w:val="center"/>
      </w:pPr>
    </w:p>
    <w:p w:rsidR="00D8474C" w:rsidRPr="0054128D" w:rsidRDefault="00D8474C" w:rsidP="000F7046">
      <w:pPr>
        <w:adjustRightInd w:val="0"/>
        <w:snapToGrid w:val="0"/>
        <w:spacing w:line="360" w:lineRule="auto"/>
        <w:ind w:firstLineChars="200" w:firstLine="420"/>
        <w:jc w:val="center"/>
      </w:pPr>
    </w:p>
    <w:p w:rsidR="002B2C76" w:rsidRPr="0054128D" w:rsidRDefault="002B2C76" w:rsidP="002B2C76">
      <w:pPr>
        <w:adjustRightInd w:val="0"/>
        <w:snapToGrid w:val="0"/>
        <w:spacing w:line="360" w:lineRule="auto"/>
        <w:jc w:val="left"/>
      </w:pPr>
    </w:p>
    <w:p w:rsidR="00D8474C" w:rsidRPr="0054128D" w:rsidRDefault="00796837" w:rsidP="002B2C76">
      <w:pPr>
        <w:adjustRightInd w:val="0"/>
        <w:snapToGrid w:val="0"/>
        <w:spacing w:line="360" w:lineRule="auto"/>
        <w:jc w:val="left"/>
      </w:pPr>
      <w:r>
        <w:rPr>
          <w:noProof/>
        </w:rPr>
        <w:pict>
          <v:group id="_x0000_s1094" style="position:absolute;margin-left:96.95pt;margin-top:6.8pt;width:224.8pt;height:30.35pt;z-index:251691008" coordorigin="3736,4168" coordsize="4496,607">
            <v:shape id="_x0000_s1080" type="#_x0000_t202" style="position:absolute;left:3736;top:4168;width:1411;height:520" filled="f" stroked="f">
              <v:textbox style="mso-next-textbox:#_x0000_s1080">
                <w:txbxContent>
                  <w:p w:rsidR="00DA6C1E" w:rsidRPr="00561D98" w:rsidRDefault="00DA6C1E" w:rsidP="00B30989">
                    <w:pPr>
                      <w:ind w:firstLineChars="50" w:firstLine="105"/>
                      <w:rPr>
                        <w:szCs w:val="21"/>
                      </w:rPr>
                    </w:pPr>
                    <w:r>
                      <w:rPr>
                        <w:rFonts w:hint="eastAsia"/>
                        <w:szCs w:val="21"/>
                      </w:rPr>
                      <w:t>油剂</w:t>
                    </w:r>
                    <w:r>
                      <w:rPr>
                        <w:rFonts w:hint="eastAsia"/>
                        <w:szCs w:val="21"/>
                      </w:rPr>
                      <w:t>C</w:t>
                    </w:r>
                  </w:p>
                </w:txbxContent>
              </v:textbox>
            </v:shape>
            <v:shape id="_x0000_s1084" type="#_x0000_t202" style="position:absolute;left:6821;top:4255;width:1411;height:520" filled="f" stroked="f">
              <v:textbox style="mso-next-textbox:#_x0000_s1084">
                <w:txbxContent>
                  <w:p w:rsidR="00DA6C1E" w:rsidRPr="00561D98" w:rsidRDefault="00DA6C1E" w:rsidP="00F65A8F">
                    <w:pPr>
                      <w:jc w:val="center"/>
                      <w:rPr>
                        <w:szCs w:val="21"/>
                      </w:rPr>
                    </w:pPr>
                    <w:r>
                      <w:rPr>
                        <w:rFonts w:hint="eastAsia"/>
                        <w:szCs w:val="21"/>
                      </w:rPr>
                      <w:t>油剂</w:t>
                    </w:r>
                    <w:r>
                      <w:rPr>
                        <w:rFonts w:hint="eastAsia"/>
                        <w:szCs w:val="21"/>
                      </w:rPr>
                      <w:t>D</w:t>
                    </w:r>
                  </w:p>
                </w:txbxContent>
              </v:textbox>
            </v:shape>
          </v:group>
        </w:pict>
      </w:r>
    </w:p>
    <w:p w:rsidR="00D8474C" w:rsidRPr="0054128D" w:rsidRDefault="00D8474C" w:rsidP="002B2C76">
      <w:pPr>
        <w:adjustRightInd w:val="0"/>
        <w:snapToGrid w:val="0"/>
        <w:spacing w:line="360" w:lineRule="auto"/>
        <w:jc w:val="left"/>
      </w:pPr>
    </w:p>
    <w:p w:rsidR="00D8474C" w:rsidRPr="0054128D" w:rsidRDefault="00796837" w:rsidP="000F7046">
      <w:pPr>
        <w:adjustRightInd w:val="0"/>
        <w:snapToGrid w:val="0"/>
        <w:spacing w:line="360" w:lineRule="auto"/>
        <w:ind w:firstLineChars="200" w:firstLine="420"/>
        <w:jc w:val="center"/>
      </w:pPr>
      <w:r>
        <w:rPr>
          <w:noProof/>
        </w:rPr>
        <w:pict>
          <v:group id="_x0000_s1233" style="position:absolute;left:0;text-align:left;margin-left:38.5pt;margin-top:3.95pt;width:338.7pt;height:85.05pt;z-index:251713792" coordorigin="2567,3527" coordsize="6774,1701">
            <v:group id="_x0000_s1076" style="position:absolute;left:2567;top:3527;width:3387;height:1701" coordorigin="1770,4691" coordsize="3387,1701">
              <v:shape id="_x0000_s1077" type="#_x0000_t75" style="position:absolute;left:1770;top:4691;width:1701;height:1701">
                <v:imagedata r:id="rId14" o:title="Image0141" croptop="8752f" cropbottom="44129f" cropleft="9185f" cropright="35162f"/>
                <o:lock v:ext="edit" aspectratio="f"/>
              </v:shape>
              <v:shape id="_x0000_s1078" type="#_x0000_t75" style="position:absolute;left:3456;top:4691;width:1701;height:1701">
                <v:imagedata r:id="rId14" o:title="Image0141" croptop="35131f" cropbottom="18094f" cropleft="8519f" cropright="34741f"/>
                <o:lock v:ext="edit" aspectratio="f"/>
              </v:shape>
            </v:group>
            <v:group id="_x0000_s1081" style="position:absolute;left:5954;top:3527;width:3387;height:1701" coordorigin="1561,4998" coordsize="3387,1701">
              <v:shape id="_x0000_s1082" type="#_x0000_t75" style="position:absolute;left:1561;top:4998;width:1701;height:1701">
                <v:imagedata r:id="rId15" o:title="Image0203" croptop="11478f" cropbottom="28679f" cropleft="14904f" cropright="35603f"/>
                <o:lock v:ext="edit" aspectratio="f"/>
              </v:shape>
              <v:shape id="_x0000_s1083" type="#_x0000_t75" style="position:absolute;left:3247;top:4998;width:1701;height:1701">
                <v:imagedata r:id="rId15" o:title="Image0203" croptop="37343f" cropbottom="2245f" cropleft="31866f" cropright="16783f"/>
                <o:lock v:ext="edit" aspectratio="f"/>
              </v:shape>
            </v:group>
          </v:group>
        </w:pict>
      </w:r>
    </w:p>
    <w:p w:rsidR="00D8474C" w:rsidRPr="0054128D" w:rsidRDefault="00D8474C" w:rsidP="000F7046">
      <w:pPr>
        <w:adjustRightInd w:val="0"/>
        <w:snapToGrid w:val="0"/>
        <w:spacing w:line="360" w:lineRule="auto"/>
        <w:ind w:firstLineChars="200" w:firstLine="420"/>
        <w:jc w:val="center"/>
      </w:pPr>
    </w:p>
    <w:p w:rsidR="000F7046" w:rsidRPr="0054128D" w:rsidRDefault="000F7046" w:rsidP="000F7046"/>
    <w:p w:rsidR="000F7046" w:rsidRPr="0054128D" w:rsidRDefault="000F7046" w:rsidP="000F7046"/>
    <w:p w:rsidR="000F7046" w:rsidRPr="0054128D" w:rsidRDefault="000F7046" w:rsidP="000F7046"/>
    <w:p w:rsidR="002B2C76" w:rsidRPr="0054128D" w:rsidRDefault="002B2C76" w:rsidP="000F7046"/>
    <w:p w:rsidR="001C5B68" w:rsidRPr="0054128D" w:rsidRDefault="00796837" w:rsidP="000F7046">
      <w:r>
        <w:rPr>
          <w:noProof/>
        </w:rPr>
        <w:pict>
          <v:group id="_x0000_s1095" style="position:absolute;left:0;text-align:left;margin-left:89.65pt;margin-top:12.4pt;width:243.8pt;height:29.45pt;z-index:251696128" coordorigin="3590,6544" coordsize="4876,589">
            <v:shape id="_x0000_s1085" type="#_x0000_t202" style="position:absolute;left:3590;top:6544;width:1411;height:520" filled="f" stroked="f">
              <v:textbox style="mso-next-textbox:#_x0000_s1085">
                <w:txbxContent>
                  <w:p w:rsidR="00DA6C1E" w:rsidRPr="00561D98" w:rsidRDefault="00DA6C1E" w:rsidP="00F65A8F">
                    <w:pPr>
                      <w:jc w:val="center"/>
                      <w:rPr>
                        <w:szCs w:val="21"/>
                      </w:rPr>
                    </w:pPr>
                    <w:r>
                      <w:rPr>
                        <w:rFonts w:hint="eastAsia"/>
                        <w:szCs w:val="21"/>
                      </w:rPr>
                      <w:t>油剂</w:t>
                    </w:r>
                    <w:r>
                      <w:rPr>
                        <w:rFonts w:hint="eastAsia"/>
                        <w:szCs w:val="21"/>
                      </w:rPr>
                      <w:t>E</w:t>
                    </w:r>
                  </w:p>
                </w:txbxContent>
              </v:textbox>
            </v:shape>
            <v:shape id="_x0000_s1092" type="#_x0000_t202" style="position:absolute;left:7055;top:6613;width:1411;height:520" filled="f" stroked="f">
              <v:textbox style="mso-next-textbox:#_x0000_s1092">
                <w:txbxContent>
                  <w:p w:rsidR="00DA6C1E" w:rsidRPr="00561D98" w:rsidRDefault="00DA6C1E" w:rsidP="00B30989">
                    <w:pPr>
                      <w:ind w:firstLineChars="50" w:firstLine="105"/>
                      <w:jc w:val="left"/>
                      <w:rPr>
                        <w:szCs w:val="21"/>
                      </w:rPr>
                    </w:pPr>
                    <w:r>
                      <w:rPr>
                        <w:rFonts w:hint="eastAsia"/>
                        <w:szCs w:val="21"/>
                      </w:rPr>
                      <w:t>油剂</w:t>
                    </w:r>
                    <w:r>
                      <w:rPr>
                        <w:rFonts w:hint="eastAsia"/>
                        <w:szCs w:val="21"/>
                      </w:rPr>
                      <w:t>F</w:t>
                    </w:r>
                  </w:p>
                </w:txbxContent>
              </v:textbox>
            </v:shape>
          </v:group>
        </w:pict>
      </w:r>
    </w:p>
    <w:p w:rsidR="001C5B68" w:rsidRPr="0054128D" w:rsidRDefault="001C5B68" w:rsidP="000F7046"/>
    <w:p w:rsidR="001C5B68" w:rsidRPr="0054128D" w:rsidRDefault="00796837" w:rsidP="000F7046">
      <w:r>
        <w:rPr>
          <w:noProof/>
        </w:rPr>
        <w:pict>
          <v:group id="_x0000_s1197" style="position:absolute;left:0;text-align:left;margin-left:37.75pt;margin-top:12.1pt;width:340.2pt;height:85.05pt;z-index:251734528" coordorigin="2552,7089" coordsize="6804,1701">
            <v:group id="_x0000_s1086" style="position:absolute;left:2552;top:7089;width:3402;height:1701" coordorigin="1571,4881" coordsize="3402,1701">
              <v:shape id="_x0000_s1087" type="#_x0000_t75" style="position:absolute;left:1571;top:4881;width:1701;height:1701">
                <v:imagedata r:id="rId16" o:title="Image0200" croptop="11826f" cropbottom="28900f" cropleft="10808f" cropright="37393f"/>
                <o:lock v:ext="edit" aspectratio="f"/>
              </v:shape>
              <v:shape id="_x0000_s1088" type="#_x0000_t75" style="position:absolute;left:3272;top:4881;width:1701;height:1701">
                <v:imagedata r:id="rId16" o:title="Image0200" croptop="36868f" cropbottom="3668f" cropleft="29919f" cropright="18081f"/>
                <o:lock v:ext="edit" aspectratio="f"/>
              </v:shape>
            </v:group>
            <v:group id="_x0000_s1089" style="position:absolute;left:5954;top:7089;width:3402;height:1701" coordorigin="2203,5523" coordsize="3402,1701">
              <v:shape id="_x0000_s1090" type="#_x0000_t75" style="position:absolute;left:2203;top:5523;width:1701;height:1701">
                <v:imagedata r:id="rId17" o:title="Image0191" croptop="11699f" cropbottom="31904f" cropleft="4229f" cropright="41958f"/>
                <o:lock v:ext="edit" aspectratio="f"/>
              </v:shape>
              <v:shape id="_x0000_s1091" type="#_x0000_t75" style="position:absolute;left:3904;top:5523;width:1701;height:1701">
                <v:imagedata r:id="rId17" o:title="Image0191" croptop="33612f" cropbottom="7684f" cropleft="29382f" cropright="16918f"/>
                <o:lock v:ext="edit" aspectratio="f"/>
              </v:shape>
            </v:group>
          </v:group>
        </w:pict>
      </w:r>
    </w:p>
    <w:p w:rsidR="008B564C" w:rsidRPr="0054128D" w:rsidRDefault="008B564C" w:rsidP="002B2C76"/>
    <w:p w:rsidR="008B564C" w:rsidRPr="0054128D" w:rsidRDefault="008B564C" w:rsidP="002B2C76"/>
    <w:p w:rsidR="008B564C" w:rsidRPr="0054128D" w:rsidRDefault="008B564C" w:rsidP="002B2C76"/>
    <w:p w:rsidR="008B564C" w:rsidRPr="0054128D" w:rsidRDefault="008B564C" w:rsidP="002B2C76"/>
    <w:p w:rsidR="008B564C" w:rsidRPr="0054128D" w:rsidRDefault="008B564C" w:rsidP="002B2C76"/>
    <w:p w:rsidR="008B564C" w:rsidRPr="0054128D" w:rsidRDefault="008B564C" w:rsidP="002B2C76"/>
    <w:p w:rsidR="002B2C76" w:rsidRPr="0054128D" w:rsidRDefault="002B2C76" w:rsidP="002B2C76">
      <w:pPr>
        <w:adjustRightInd w:val="0"/>
        <w:snapToGrid w:val="0"/>
        <w:spacing w:line="360" w:lineRule="auto"/>
        <w:ind w:firstLineChars="200" w:firstLine="420"/>
        <w:jc w:val="center"/>
      </w:pPr>
      <w:r w:rsidRPr="0054128D">
        <w:t>图</w:t>
      </w:r>
      <w:r w:rsidRPr="0054128D">
        <w:t xml:space="preserve">3 </w:t>
      </w:r>
      <w:r w:rsidRPr="0054128D">
        <w:t>棉织物含不同油剂的</w:t>
      </w:r>
      <w:r w:rsidR="00F65A8F" w:rsidRPr="0054128D">
        <w:t>着色情况（</w:t>
      </w:r>
      <w:r w:rsidRPr="0054128D">
        <w:t>油溶性</w:t>
      </w:r>
      <w:r w:rsidRPr="0054128D">
        <w:t>2N</w:t>
      </w:r>
      <w:r w:rsidRPr="0054128D">
        <w:t>蓝</w:t>
      </w:r>
      <w:r w:rsidR="00F65A8F" w:rsidRPr="0054128D">
        <w:t>）</w:t>
      </w:r>
    </w:p>
    <w:p w:rsidR="001C5B68" w:rsidRPr="0054128D" w:rsidRDefault="00D16AC5" w:rsidP="006C7582">
      <w:pPr>
        <w:adjustRightInd w:val="0"/>
        <w:snapToGrid w:val="0"/>
        <w:spacing w:line="360" w:lineRule="auto"/>
        <w:ind w:firstLineChars="200" w:firstLine="420"/>
      </w:pPr>
      <w:r w:rsidRPr="0054128D">
        <w:t>备注：每种油剂第</w:t>
      </w:r>
      <w:r w:rsidR="000A33DD" w:rsidRPr="0054128D">
        <w:t>1</w:t>
      </w:r>
      <w:r w:rsidRPr="0054128D">
        <w:t>个油点</w:t>
      </w:r>
      <w:r w:rsidR="00A02C67" w:rsidRPr="0054128D">
        <w:t>为</w:t>
      </w:r>
      <w:r w:rsidRPr="0054128D">
        <w:t>除油后</w:t>
      </w:r>
      <w:r w:rsidR="00302104" w:rsidRPr="0054128D">
        <w:t>着色情况</w:t>
      </w:r>
      <w:r w:rsidRPr="0054128D">
        <w:t>，第</w:t>
      </w:r>
      <w:r w:rsidR="000A33DD" w:rsidRPr="0054128D">
        <w:t>2</w:t>
      </w:r>
      <w:r w:rsidRPr="0054128D">
        <w:t>个为未除油的</w:t>
      </w:r>
      <w:r w:rsidR="00302104" w:rsidRPr="0054128D">
        <w:t>着色情况</w:t>
      </w:r>
      <w:r w:rsidRPr="0054128D">
        <w:t>。</w:t>
      </w:r>
    </w:p>
    <w:p w:rsidR="006C7582" w:rsidRPr="00F95E71" w:rsidRDefault="006C7582" w:rsidP="00CF577B">
      <w:pPr>
        <w:adjustRightInd w:val="0"/>
        <w:snapToGrid w:val="0"/>
        <w:spacing w:beforeLines="50" w:line="360" w:lineRule="auto"/>
        <w:ind w:firstLineChars="200" w:firstLine="480"/>
        <w:rPr>
          <w:sz w:val="24"/>
        </w:rPr>
      </w:pPr>
      <w:r w:rsidRPr="00F95E71">
        <w:rPr>
          <w:sz w:val="24"/>
        </w:rPr>
        <w:t>由图</w:t>
      </w:r>
      <w:r w:rsidRPr="00F95E71">
        <w:rPr>
          <w:sz w:val="24"/>
        </w:rPr>
        <w:t>3</w:t>
      </w:r>
      <w:r w:rsidRPr="00F95E71">
        <w:rPr>
          <w:sz w:val="24"/>
        </w:rPr>
        <w:t>可知，</w:t>
      </w:r>
      <w:r w:rsidR="00A02C67" w:rsidRPr="00F95E71">
        <w:rPr>
          <w:sz w:val="24"/>
        </w:rPr>
        <w:t>总体而言，</w:t>
      </w:r>
      <w:r w:rsidRPr="00F95E71">
        <w:rPr>
          <w:sz w:val="24"/>
        </w:rPr>
        <w:t>经过除油的</w:t>
      </w:r>
      <w:r w:rsidR="00A528F9" w:rsidRPr="00F95E71">
        <w:rPr>
          <w:sz w:val="24"/>
        </w:rPr>
        <w:t>棉</w:t>
      </w:r>
      <w:r w:rsidRPr="00F95E71">
        <w:rPr>
          <w:sz w:val="24"/>
        </w:rPr>
        <w:t>织物</w:t>
      </w:r>
      <w:r w:rsidR="00A02C67" w:rsidRPr="00F95E71">
        <w:rPr>
          <w:sz w:val="24"/>
        </w:rPr>
        <w:t>着色深度</w:t>
      </w:r>
      <w:r w:rsidR="00C70064" w:rsidRPr="00F95E71">
        <w:rPr>
          <w:sz w:val="24"/>
        </w:rPr>
        <w:t>较未除油的深，但油剂</w:t>
      </w:r>
      <w:r w:rsidR="00C70064" w:rsidRPr="00F95E71">
        <w:rPr>
          <w:sz w:val="24"/>
        </w:rPr>
        <w:t>C</w:t>
      </w:r>
      <w:r w:rsidR="00C70064" w:rsidRPr="00F95E71">
        <w:rPr>
          <w:sz w:val="24"/>
        </w:rPr>
        <w:t>规律相反，原因可能是织物上的油剂渗化扩散，致使油圈面积增大，从而使</w:t>
      </w:r>
      <w:r w:rsidR="00140FC9" w:rsidRPr="00F95E71">
        <w:rPr>
          <w:sz w:val="24"/>
        </w:rPr>
        <w:t>着色深度下降</w:t>
      </w:r>
      <w:r w:rsidRPr="00F95E71">
        <w:rPr>
          <w:sz w:val="24"/>
        </w:rPr>
        <w:t>。</w:t>
      </w:r>
      <w:r w:rsidR="005F0AFF" w:rsidRPr="00F95E71">
        <w:rPr>
          <w:sz w:val="24"/>
        </w:rPr>
        <w:t>油剂</w:t>
      </w:r>
      <w:r w:rsidR="005F0AFF" w:rsidRPr="00F95E71">
        <w:rPr>
          <w:sz w:val="24"/>
        </w:rPr>
        <w:t>F</w:t>
      </w:r>
      <w:r w:rsidR="005F0AFF" w:rsidRPr="00F95E71">
        <w:rPr>
          <w:sz w:val="24"/>
        </w:rPr>
        <w:t>除油前后着色深度差异不大，可能是此类油剂属于自乳化型。</w:t>
      </w:r>
    </w:p>
    <w:p w:rsidR="00191480" w:rsidRPr="00F95E71" w:rsidRDefault="00191480" w:rsidP="00F95E71">
      <w:pPr>
        <w:adjustRightInd w:val="0"/>
        <w:snapToGrid w:val="0"/>
        <w:spacing w:line="360" w:lineRule="auto"/>
        <w:ind w:firstLineChars="200" w:firstLine="480"/>
        <w:rPr>
          <w:sz w:val="24"/>
        </w:rPr>
      </w:pPr>
      <w:r w:rsidRPr="00F95E71">
        <w:rPr>
          <w:sz w:val="24"/>
        </w:rPr>
        <w:t>从着色均匀性情况看，所有油剂除油前后着色均匀性都较差，深浅差异显著。此外，织物上原本没有油剂的部分沾色也较严重，说明染料不仅仅对存在油剂的部分着色，同时也对没有油剂的部分着色。</w:t>
      </w:r>
    </w:p>
    <w:p w:rsidR="00D16AC5" w:rsidRPr="00F95E71" w:rsidRDefault="00A528F9" w:rsidP="00F95E71">
      <w:pPr>
        <w:adjustRightInd w:val="0"/>
        <w:snapToGrid w:val="0"/>
        <w:spacing w:line="360" w:lineRule="auto"/>
        <w:ind w:firstLineChars="200" w:firstLine="480"/>
        <w:rPr>
          <w:sz w:val="24"/>
        </w:rPr>
      </w:pPr>
      <w:r w:rsidRPr="00F95E71">
        <w:rPr>
          <w:sz w:val="24"/>
        </w:rPr>
        <w:t>由于油剂类型对着色情况存在较大的差异，因此后续试验选择不同的油剂来进行</w:t>
      </w:r>
      <w:r w:rsidR="00A95124" w:rsidRPr="00F95E71">
        <w:rPr>
          <w:sz w:val="24"/>
        </w:rPr>
        <w:t>，以了解各种类型油剂的着色情况</w:t>
      </w:r>
      <w:r w:rsidRPr="00F95E71">
        <w:rPr>
          <w:sz w:val="24"/>
        </w:rPr>
        <w:t>。</w:t>
      </w:r>
    </w:p>
    <w:p w:rsidR="003C6AFD" w:rsidRPr="00F95E71" w:rsidRDefault="003C6AFD" w:rsidP="003C6AFD">
      <w:pPr>
        <w:pStyle w:val="a4"/>
        <w:numPr>
          <w:ilvl w:val="4"/>
          <w:numId w:val="5"/>
        </w:numPr>
        <w:adjustRightInd w:val="0"/>
        <w:snapToGrid w:val="0"/>
        <w:spacing w:beforeLines="0" w:afterLines="0" w:line="360" w:lineRule="auto"/>
        <w:outlineLvl w:val="2"/>
        <w:rPr>
          <w:rFonts w:ascii="Times New Roman" w:eastAsiaTheme="majorEastAsia"/>
          <w:sz w:val="24"/>
          <w:szCs w:val="24"/>
        </w:rPr>
      </w:pPr>
      <w:r w:rsidRPr="00F95E71">
        <w:rPr>
          <w:rFonts w:ascii="Times New Roman" w:eastAsiaTheme="majorEastAsia"/>
          <w:sz w:val="24"/>
          <w:szCs w:val="24"/>
        </w:rPr>
        <w:t>聚酯织物含不同油剂的着色情况</w:t>
      </w:r>
    </w:p>
    <w:p w:rsidR="003C6AFD" w:rsidRPr="00F95E71" w:rsidRDefault="003C6AFD" w:rsidP="00F95E71">
      <w:pPr>
        <w:adjustRightInd w:val="0"/>
        <w:snapToGrid w:val="0"/>
        <w:spacing w:line="360" w:lineRule="auto"/>
        <w:ind w:firstLineChars="200" w:firstLine="480"/>
        <w:rPr>
          <w:sz w:val="24"/>
        </w:rPr>
      </w:pPr>
      <w:r w:rsidRPr="00F95E71">
        <w:rPr>
          <w:sz w:val="24"/>
        </w:rPr>
        <w:t>聚酯织物上</w:t>
      </w:r>
      <w:r w:rsidRPr="00F95E71">
        <w:rPr>
          <w:rFonts w:eastAsiaTheme="majorEastAsia"/>
          <w:sz w:val="24"/>
        </w:rPr>
        <w:t>含不同油剂时的</w:t>
      </w:r>
      <w:r w:rsidRPr="00F95E71">
        <w:rPr>
          <w:sz w:val="24"/>
        </w:rPr>
        <w:t>着色情况见图</w:t>
      </w:r>
      <w:r w:rsidRPr="00F95E71">
        <w:rPr>
          <w:sz w:val="24"/>
        </w:rPr>
        <w:t>4</w:t>
      </w:r>
      <w:r w:rsidRPr="00F95E71">
        <w:rPr>
          <w:sz w:val="24"/>
        </w:rPr>
        <w:t>。</w:t>
      </w:r>
    </w:p>
    <w:p w:rsidR="001C5B68" w:rsidRPr="0054128D" w:rsidRDefault="00796837" w:rsidP="000F7046">
      <w:r>
        <w:rPr>
          <w:noProof/>
        </w:rPr>
        <w:lastRenderedPageBreak/>
        <w:pict>
          <v:group id="_x0000_s1105" style="position:absolute;left:0;text-align:left;margin-left:99.45pt;margin-top:3.5pt;width:238.4pt;height:26pt;z-index:251702272" coordorigin="3786,10005" coordsize="4768,520">
            <v:shape id="_x0000_s1100" type="#_x0000_t202" style="position:absolute;left:7027;top:10005;width:1527;height:520" filled="f" stroked="f">
              <v:textbox style="mso-next-textbox:#_x0000_s1100">
                <w:txbxContent>
                  <w:p w:rsidR="00DA6C1E" w:rsidRPr="00561D98" w:rsidRDefault="00DA6C1E" w:rsidP="00D16AC5">
                    <w:pPr>
                      <w:rPr>
                        <w:szCs w:val="21"/>
                      </w:rPr>
                    </w:pPr>
                    <w:r>
                      <w:rPr>
                        <w:rFonts w:hint="eastAsia"/>
                        <w:szCs w:val="21"/>
                      </w:rPr>
                      <w:t>油剂</w:t>
                    </w:r>
                    <w:r>
                      <w:rPr>
                        <w:rFonts w:hint="eastAsia"/>
                        <w:szCs w:val="21"/>
                      </w:rPr>
                      <w:t>B</w:t>
                    </w:r>
                  </w:p>
                </w:txbxContent>
              </v:textbox>
            </v:shape>
            <v:shape id="_x0000_s1101" type="#_x0000_t202" style="position:absolute;left:3786;top:10005;width:1342;height:520" filled="f" stroked="f">
              <v:textbox style="mso-next-textbox:#_x0000_s1101">
                <w:txbxContent>
                  <w:p w:rsidR="00DA6C1E" w:rsidRPr="00561D98" w:rsidRDefault="00DA6C1E" w:rsidP="00D16AC5">
                    <w:pPr>
                      <w:rPr>
                        <w:szCs w:val="21"/>
                      </w:rPr>
                    </w:pPr>
                    <w:r>
                      <w:rPr>
                        <w:rFonts w:hint="eastAsia"/>
                        <w:szCs w:val="21"/>
                      </w:rPr>
                      <w:t>油剂</w:t>
                    </w:r>
                    <w:r>
                      <w:rPr>
                        <w:rFonts w:hint="eastAsia"/>
                        <w:szCs w:val="21"/>
                      </w:rPr>
                      <w:t>A</w:t>
                    </w:r>
                  </w:p>
                </w:txbxContent>
              </v:textbox>
            </v:shape>
          </v:group>
        </w:pict>
      </w:r>
    </w:p>
    <w:p w:rsidR="00761C6B" w:rsidRPr="0054128D" w:rsidRDefault="00796837" w:rsidP="002F3569">
      <w:pPr>
        <w:tabs>
          <w:tab w:val="left" w:pos="7513"/>
        </w:tabs>
      </w:pPr>
      <w:r>
        <w:rPr>
          <w:noProof/>
        </w:rPr>
        <w:pict>
          <v:group id="_x0000_s1116" style="position:absolute;left:0;text-align:left;margin-left:37.75pt;margin-top:13.9pt;width:339.1pt;height:85.05pt;z-index:251699200" coordorigin="2552,10525" coordsize="6782,1701">
            <v:group id="_x0000_s1096" style="position:absolute;left:2552;top:10525;width:3402;height:1701" coordorigin="1783,4588" coordsize="3402,1701">
              <v:shape id="_x0000_s1097" type="#_x0000_t75" style="position:absolute;left:1783;top:4588;width:1701;height:1701">
                <v:imagedata r:id="rId18" o:title="Image0052" croptop="25027f" cropbottom="25470f" cropleft="4149f" cropright="36506f"/>
                <o:lock v:ext="edit" aspectratio="f"/>
              </v:shape>
              <v:shape id="_x0000_s1098" type="#_x0000_t75" style="position:absolute;left:3484;top:4588;width:1701;height:1701">
                <v:imagedata r:id="rId18" o:title="Image0052" croptop="39803f" cropbottom="9957f" cropleft="4149f" cropright="33716f"/>
                <o:lock v:ext="edit" aspectratio="f"/>
              </v:shape>
            </v:group>
            <v:group id="_x0000_s1102" style="position:absolute;left:5947;top:10525;width:3387;height:1701" coordorigin="1728,4709" coordsize="3387,1701">
              <v:shape id="_x0000_s1103" type="#_x0000_t75" style="position:absolute;left:1728;top:4709;width:1701;height:1701">
                <v:imagedata r:id="rId19" o:title="Image0055" croptop="24191f" cropbottom="27166f" cropleft="34797f" cropright="7740f"/>
                <o:lock v:ext="edit" aspectratio="f"/>
              </v:shape>
              <v:shape id="_x0000_s1104" type="#_x0000_t75" style="position:absolute;left:3414;top:4709;width:1701;height:1701">
                <v:imagedata r:id="rId19" o:title="Image0055" croptop="38377f" cropbottom="12710f" cropleft="34588f" cropright="4986f"/>
                <o:lock v:ext="edit" aspectratio="f"/>
              </v:shape>
            </v:group>
          </v:group>
        </w:pict>
      </w:r>
    </w:p>
    <w:p w:rsidR="00761C6B" w:rsidRPr="0054128D" w:rsidRDefault="00761C6B" w:rsidP="000F7046"/>
    <w:p w:rsidR="00761C6B" w:rsidRPr="0054128D" w:rsidRDefault="00761C6B" w:rsidP="002F3569">
      <w:pPr>
        <w:tabs>
          <w:tab w:val="left" w:pos="7513"/>
        </w:tabs>
      </w:pPr>
    </w:p>
    <w:p w:rsidR="00761C6B" w:rsidRPr="0054128D" w:rsidRDefault="00761C6B" w:rsidP="000F7046"/>
    <w:p w:rsidR="00761C6B" w:rsidRPr="0054128D" w:rsidRDefault="00761C6B" w:rsidP="000F7046"/>
    <w:p w:rsidR="00761C6B" w:rsidRPr="0054128D" w:rsidRDefault="00761C6B" w:rsidP="000F7046"/>
    <w:p w:rsidR="000A33DD" w:rsidRPr="0054128D" w:rsidRDefault="000A33DD" w:rsidP="000A33DD">
      <w:pPr>
        <w:ind w:firstLineChars="200" w:firstLine="420"/>
      </w:pPr>
    </w:p>
    <w:p w:rsidR="00B30989" w:rsidRPr="0054128D" w:rsidRDefault="00B30989" w:rsidP="00B30989">
      <w:pPr>
        <w:adjustRightInd w:val="0"/>
        <w:snapToGrid w:val="0"/>
        <w:spacing w:line="360" w:lineRule="auto"/>
        <w:ind w:firstLineChars="200" w:firstLine="420"/>
        <w:jc w:val="center"/>
      </w:pPr>
      <w:r w:rsidRPr="0054128D">
        <w:t>图</w:t>
      </w:r>
      <w:r w:rsidRPr="0054128D">
        <w:t xml:space="preserve">4 </w:t>
      </w:r>
      <w:r w:rsidRPr="0054128D">
        <w:t>聚酯织物含不同油剂的着色情况（油溶性</w:t>
      </w:r>
      <w:r w:rsidRPr="0054128D">
        <w:t>2N</w:t>
      </w:r>
      <w:r w:rsidRPr="0054128D">
        <w:t>蓝）</w:t>
      </w:r>
    </w:p>
    <w:p w:rsidR="00B30989" w:rsidRPr="0054128D" w:rsidRDefault="00B30989" w:rsidP="00B30989">
      <w:pPr>
        <w:adjustRightInd w:val="0"/>
        <w:snapToGrid w:val="0"/>
        <w:spacing w:line="360" w:lineRule="auto"/>
        <w:ind w:firstLineChars="200" w:firstLine="420"/>
      </w:pPr>
      <w:r w:rsidRPr="0054128D">
        <w:t>备注：每种油剂第</w:t>
      </w:r>
      <w:r w:rsidRPr="0054128D">
        <w:t>1</w:t>
      </w:r>
      <w:r w:rsidRPr="0054128D">
        <w:t>个油点为除油后着色情况，第</w:t>
      </w:r>
      <w:r w:rsidRPr="0054128D">
        <w:t>2</w:t>
      </w:r>
      <w:r w:rsidRPr="0054128D">
        <w:t>个为未除油的着色情况。</w:t>
      </w:r>
    </w:p>
    <w:p w:rsidR="00A11DE0" w:rsidRPr="00F95E71" w:rsidRDefault="008B79FC" w:rsidP="00CF577B">
      <w:pPr>
        <w:adjustRightInd w:val="0"/>
        <w:snapToGrid w:val="0"/>
        <w:spacing w:beforeLines="50" w:line="360" w:lineRule="auto"/>
        <w:ind w:firstLineChars="200" w:firstLine="480"/>
        <w:rPr>
          <w:sz w:val="24"/>
        </w:rPr>
      </w:pPr>
      <w:r w:rsidRPr="00F95E71">
        <w:rPr>
          <w:sz w:val="24"/>
        </w:rPr>
        <w:t>由图</w:t>
      </w:r>
      <w:r w:rsidRPr="00F95E71">
        <w:rPr>
          <w:sz w:val="24"/>
        </w:rPr>
        <w:t>4</w:t>
      </w:r>
      <w:r w:rsidRPr="00F95E71">
        <w:rPr>
          <w:sz w:val="24"/>
        </w:rPr>
        <w:t>可知，总体而言，经过除油的</w:t>
      </w:r>
      <w:r w:rsidR="00A528F9" w:rsidRPr="00F95E71">
        <w:rPr>
          <w:sz w:val="24"/>
        </w:rPr>
        <w:t>聚酯</w:t>
      </w:r>
      <w:r w:rsidRPr="00F95E71">
        <w:rPr>
          <w:sz w:val="24"/>
        </w:rPr>
        <w:t>织物着色深度较未除油的深</w:t>
      </w:r>
      <w:r w:rsidR="00676075" w:rsidRPr="00F95E71">
        <w:rPr>
          <w:sz w:val="24"/>
        </w:rPr>
        <w:t>，均匀性较棉织物稍好，但还是明显不均匀</w:t>
      </w:r>
      <w:r w:rsidR="00A11DE0" w:rsidRPr="00F95E71">
        <w:rPr>
          <w:sz w:val="24"/>
        </w:rPr>
        <w:t>，尤其是在未除油的织物上，产生较多的染料凝聚颗粒</w:t>
      </w:r>
      <w:r w:rsidR="0030575A" w:rsidRPr="00F95E71">
        <w:rPr>
          <w:sz w:val="24"/>
        </w:rPr>
        <w:t>，这与染料的分散情况有关</w:t>
      </w:r>
      <w:r w:rsidRPr="00F95E71">
        <w:rPr>
          <w:sz w:val="24"/>
        </w:rPr>
        <w:t>。</w:t>
      </w:r>
    </w:p>
    <w:p w:rsidR="008B79FC" w:rsidRPr="00F95E71" w:rsidRDefault="00676075" w:rsidP="00F95E71">
      <w:pPr>
        <w:adjustRightInd w:val="0"/>
        <w:snapToGrid w:val="0"/>
        <w:spacing w:line="360" w:lineRule="auto"/>
        <w:ind w:firstLineChars="200" w:firstLine="480"/>
        <w:rPr>
          <w:sz w:val="24"/>
        </w:rPr>
      </w:pPr>
      <w:r w:rsidRPr="00F95E71">
        <w:rPr>
          <w:sz w:val="24"/>
        </w:rPr>
        <w:t>在聚酯织物上原本没有油剂的部分沾色较在棉织物上深，可能与高分子合成纤维对油剂的亲和力较大有关。</w:t>
      </w:r>
    </w:p>
    <w:p w:rsidR="0030575A" w:rsidRPr="00F95E71" w:rsidRDefault="0030575A" w:rsidP="0030575A">
      <w:pPr>
        <w:pStyle w:val="a4"/>
        <w:numPr>
          <w:ilvl w:val="4"/>
          <w:numId w:val="5"/>
        </w:numPr>
        <w:adjustRightInd w:val="0"/>
        <w:snapToGrid w:val="0"/>
        <w:spacing w:beforeLines="0" w:afterLines="0" w:line="360" w:lineRule="auto"/>
        <w:outlineLvl w:val="2"/>
        <w:rPr>
          <w:rFonts w:ascii="Times New Roman" w:eastAsiaTheme="majorEastAsia"/>
          <w:sz w:val="24"/>
          <w:szCs w:val="24"/>
        </w:rPr>
      </w:pPr>
      <w:r w:rsidRPr="00F95E71">
        <w:rPr>
          <w:rFonts w:ascii="Times New Roman" w:eastAsiaTheme="majorEastAsia"/>
          <w:sz w:val="24"/>
          <w:szCs w:val="24"/>
        </w:rPr>
        <w:t>棉</w:t>
      </w:r>
      <w:r w:rsidRPr="00F95E71">
        <w:rPr>
          <w:rFonts w:ascii="Times New Roman" w:eastAsiaTheme="majorEastAsia"/>
          <w:kern w:val="2"/>
          <w:sz w:val="24"/>
          <w:szCs w:val="24"/>
        </w:rPr>
        <w:t>织物用不同油溶性染料的着色情况</w:t>
      </w:r>
      <w:r w:rsidR="00853F0F" w:rsidRPr="00F95E71">
        <w:rPr>
          <w:rFonts w:ascii="Times New Roman" w:eastAsiaTheme="majorEastAsia"/>
          <w:kern w:val="2"/>
          <w:sz w:val="24"/>
          <w:szCs w:val="24"/>
        </w:rPr>
        <w:t>（</w:t>
      </w:r>
      <w:r w:rsidR="00853F0F" w:rsidRPr="00F95E71">
        <w:rPr>
          <w:rFonts w:ascii="Times New Roman" w:eastAsiaTheme="majorEastAsia"/>
          <w:kern w:val="2"/>
          <w:sz w:val="24"/>
          <w:szCs w:val="24"/>
        </w:rPr>
        <w:t>1</w:t>
      </w:r>
      <w:r w:rsidR="00853F0F" w:rsidRPr="00F95E71">
        <w:rPr>
          <w:rFonts w:ascii="Times New Roman" w:eastAsiaTheme="majorEastAsia"/>
          <w:kern w:val="2"/>
          <w:sz w:val="24"/>
          <w:szCs w:val="24"/>
        </w:rPr>
        <w:t>）</w:t>
      </w:r>
    </w:p>
    <w:p w:rsidR="0030575A" w:rsidRPr="00F95E71" w:rsidRDefault="0030575A" w:rsidP="00F95E71">
      <w:pPr>
        <w:adjustRightInd w:val="0"/>
        <w:snapToGrid w:val="0"/>
        <w:spacing w:line="360" w:lineRule="auto"/>
        <w:ind w:firstLineChars="200" w:firstLine="480"/>
        <w:rPr>
          <w:sz w:val="24"/>
        </w:rPr>
      </w:pPr>
      <w:r w:rsidRPr="00F95E71">
        <w:rPr>
          <w:sz w:val="24"/>
        </w:rPr>
        <w:t>使用油剂</w:t>
      </w:r>
      <w:r w:rsidRPr="00F95E71">
        <w:rPr>
          <w:sz w:val="24"/>
        </w:rPr>
        <w:t>D</w:t>
      </w:r>
      <w:r w:rsidRPr="00F95E71">
        <w:rPr>
          <w:sz w:val="24"/>
        </w:rPr>
        <w:t>，在棉织物上</w:t>
      </w:r>
      <w:r w:rsidR="006A7924" w:rsidRPr="00F95E71">
        <w:rPr>
          <w:rFonts w:eastAsiaTheme="majorEastAsia"/>
          <w:sz w:val="24"/>
        </w:rPr>
        <w:t>用</w:t>
      </w:r>
      <w:r w:rsidRPr="00F95E71">
        <w:rPr>
          <w:rFonts w:eastAsiaTheme="majorEastAsia"/>
          <w:sz w:val="24"/>
        </w:rPr>
        <w:t>不同</w:t>
      </w:r>
      <w:r w:rsidR="006A7924" w:rsidRPr="00F95E71">
        <w:rPr>
          <w:sz w:val="24"/>
        </w:rPr>
        <w:t>油溶性染料</w:t>
      </w:r>
      <w:r w:rsidRPr="00F95E71">
        <w:rPr>
          <w:rFonts w:eastAsiaTheme="majorEastAsia"/>
          <w:sz w:val="24"/>
        </w:rPr>
        <w:t>的</w:t>
      </w:r>
      <w:r w:rsidRPr="00F95E71">
        <w:rPr>
          <w:sz w:val="24"/>
        </w:rPr>
        <w:t>着色情况见图</w:t>
      </w:r>
      <w:r w:rsidR="006A7924" w:rsidRPr="00F95E71">
        <w:rPr>
          <w:sz w:val="24"/>
        </w:rPr>
        <w:t>5</w:t>
      </w:r>
      <w:r w:rsidRPr="00F95E71">
        <w:rPr>
          <w:sz w:val="24"/>
        </w:rPr>
        <w:t>。</w:t>
      </w:r>
    </w:p>
    <w:p w:rsidR="00761C6B" w:rsidRPr="0054128D" w:rsidRDefault="00796837" w:rsidP="006A7924">
      <w:pPr>
        <w:tabs>
          <w:tab w:val="left" w:pos="851"/>
        </w:tabs>
        <w:adjustRightInd w:val="0"/>
        <w:snapToGrid w:val="0"/>
        <w:spacing w:line="360" w:lineRule="auto"/>
        <w:jc w:val="left"/>
      </w:pPr>
      <w:r>
        <w:rPr>
          <w:noProof/>
        </w:rPr>
        <w:pict>
          <v:group id="_x0000_s1109" style="position:absolute;margin-left:89.65pt;margin-top:4.45pt;width:238.4pt;height:26pt;z-index:251720704" coordorigin="3786,10005" coordsize="4768,520">
            <v:shape id="_x0000_s1110" type="#_x0000_t202" style="position:absolute;left:7027;top:10005;width:1527;height:520" filled="f" stroked="f">
              <v:textbox style="mso-next-textbox:#_x0000_s1110">
                <w:txbxContent>
                  <w:p w:rsidR="00DA6C1E" w:rsidRPr="00561D98" w:rsidRDefault="00DA6C1E" w:rsidP="002F3569">
                    <w:pPr>
                      <w:rPr>
                        <w:szCs w:val="21"/>
                      </w:rPr>
                    </w:pPr>
                    <w:r>
                      <w:rPr>
                        <w:rFonts w:hint="eastAsia"/>
                        <w:szCs w:val="21"/>
                      </w:rPr>
                      <w:t>油溶性</w:t>
                    </w:r>
                    <w:r>
                      <w:rPr>
                        <w:rFonts w:hint="eastAsia"/>
                        <w:szCs w:val="21"/>
                      </w:rPr>
                      <w:t>R</w:t>
                    </w:r>
                    <w:r>
                      <w:rPr>
                        <w:rFonts w:hint="eastAsia"/>
                        <w:szCs w:val="21"/>
                      </w:rPr>
                      <w:t>红</w:t>
                    </w:r>
                  </w:p>
                  <w:p w:rsidR="00DA6C1E" w:rsidRPr="002F3569" w:rsidRDefault="00DA6C1E" w:rsidP="002F3569">
                    <w:pPr>
                      <w:rPr>
                        <w:szCs w:val="21"/>
                      </w:rPr>
                    </w:pPr>
                  </w:p>
                </w:txbxContent>
              </v:textbox>
            </v:shape>
            <v:shape id="_x0000_s1111" type="#_x0000_t202" style="position:absolute;left:3786;top:10005;width:1342;height:520" filled="f" stroked="f">
              <v:textbox style="mso-next-textbox:#_x0000_s1111">
                <w:txbxContent>
                  <w:p w:rsidR="00DA6C1E" w:rsidRPr="00561D98" w:rsidRDefault="00DA6C1E" w:rsidP="002F3569">
                    <w:pPr>
                      <w:rPr>
                        <w:szCs w:val="21"/>
                      </w:rPr>
                    </w:pPr>
                    <w:r>
                      <w:rPr>
                        <w:rFonts w:hint="eastAsia"/>
                        <w:szCs w:val="21"/>
                      </w:rPr>
                      <w:t>油溶性</w:t>
                    </w:r>
                    <w:r>
                      <w:rPr>
                        <w:rFonts w:hint="eastAsia"/>
                        <w:szCs w:val="21"/>
                      </w:rPr>
                      <w:t>B</w:t>
                    </w:r>
                    <w:r>
                      <w:rPr>
                        <w:rFonts w:hint="eastAsia"/>
                        <w:szCs w:val="21"/>
                      </w:rPr>
                      <w:t>黄</w:t>
                    </w:r>
                  </w:p>
                </w:txbxContent>
              </v:textbox>
            </v:shape>
          </v:group>
        </w:pict>
      </w:r>
    </w:p>
    <w:p w:rsidR="00761C6B" w:rsidRPr="0054128D" w:rsidRDefault="00796837" w:rsidP="002F3569">
      <w:pPr>
        <w:tabs>
          <w:tab w:val="left" w:pos="7513"/>
        </w:tabs>
      </w:pPr>
      <w:r>
        <w:rPr>
          <w:noProof/>
        </w:rPr>
        <w:pict>
          <v:group id="_x0000_s1115" style="position:absolute;left:0;text-align:left;margin-left:38.05pt;margin-top:9.4pt;width:338.75pt;height:85.05pt;z-index:251721728" coordorigin="2558,13964" coordsize="6775,1701">
            <v:group id="_x0000_s1106" style="position:absolute;left:2558;top:13964;width:3385;height:1701" coordorigin="1968,4368" coordsize="3385,1701">
              <v:shape id="_x0000_s1107" type="#_x0000_t75" style="position:absolute;left:1968;top:4368;width:1701;height:1701;rotation:90">
                <v:imagedata r:id="rId20" o:title="Image0205" croptop="38512f" cropbottom="12263f" cropleft="14640f" cropright="28584f"/>
                <o:lock v:ext="edit" aspectratio="f"/>
              </v:shape>
              <v:shape id="_x0000_s1108" type="#_x0000_t75" style="position:absolute;left:3652;top:4368;width:1701;height:1701;rotation:90">
                <v:imagedata r:id="rId20" o:title="Image0205" croptop="41511f" cropbottom="9488f" cropleft="37817f" cropright="4901f"/>
                <o:lock v:ext="edit" aspectratio="f"/>
              </v:shape>
            </v:group>
            <v:group id="_x0000_s1112" style="position:absolute;left:5946;top:13964;width:3387;height:1701" coordorigin="2312,5321" coordsize="3387,1701">
              <v:shape id="_x0000_s1113" type="#_x0000_t75" style="position:absolute;left:2312;top:5321;width:1701;height:1701">
                <v:imagedata r:id="rId21" o:title="Image0206" croptop="14640f" cropbottom="28173f" cropleft="8571f" cropright="39318f"/>
                <o:lock v:ext="edit" aspectratio="f"/>
              </v:shape>
              <v:shape id="_x0000_s1114" type="#_x0000_t75" style="position:absolute;left:3998;top:5321;width:1701;height:1701">
                <v:imagedata r:id="rId21" o:title="Image0206" croptop="37596f" cropbottom="4079f" cropleft="29807f" cropright="19334f"/>
                <o:lock v:ext="edit" aspectratio="f"/>
              </v:shape>
            </v:group>
          </v:group>
        </w:pict>
      </w:r>
    </w:p>
    <w:p w:rsidR="00761C6B" w:rsidRPr="0054128D" w:rsidRDefault="00761C6B" w:rsidP="000F7046"/>
    <w:p w:rsidR="00761C6B" w:rsidRPr="0054128D" w:rsidRDefault="00761C6B" w:rsidP="002E57AB">
      <w:pPr>
        <w:tabs>
          <w:tab w:val="left" w:pos="709"/>
          <w:tab w:val="left" w:pos="851"/>
        </w:tabs>
      </w:pPr>
    </w:p>
    <w:p w:rsidR="00761C6B" w:rsidRPr="0054128D" w:rsidRDefault="00761C6B" w:rsidP="000F7046"/>
    <w:p w:rsidR="00761C6B" w:rsidRPr="0054128D" w:rsidRDefault="00761C6B" w:rsidP="000F7046"/>
    <w:p w:rsidR="00761C6B" w:rsidRPr="0054128D" w:rsidRDefault="00761C6B" w:rsidP="000F7046"/>
    <w:p w:rsidR="00761C6B" w:rsidRPr="0054128D" w:rsidRDefault="00796837" w:rsidP="000F7046">
      <w:r>
        <w:rPr>
          <w:noProof/>
        </w:rPr>
        <w:pict>
          <v:group id="_x0000_s1121" style="position:absolute;left:0;text-align:left;margin-left:76.4pt;margin-top:3.4pt;width:238.4pt;height:26pt;z-index:251709440" coordorigin="3786,10005" coordsize="4768,520">
            <v:shape id="_x0000_s1122" type="#_x0000_t202" style="position:absolute;left:7027;top:10005;width:1527;height:520" filled="f" stroked="f">
              <v:textbox style="mso-next-textbox:#_x0000_s1122">
                <w:txbxContent>
                  <w:p w:rsidR="00DA6C1E" w:rsidRPr="00561D98" w:rsidRDefault="00DA6C1E" w:rsidP="002E57AB">
                    <w:pPr>
                      <w:rPr>
                        <w:szCs w:val="21"/>
                      </w:rPr>
                    </w:pPr>
                    <w:r>
                      <w:rPr>
                        <w:rFonts w:hint="eastAsia"/>
                        <w:szCs w:val="21"/>
                      </w:rPr>
                      <w:t>油溶性</w:t>
                    </w:r>
                    <w:r>
                      <w:rPr>
                        <w:rFonts w:hint="eastAsia"/>
                        <w:szCs w:val="21"/>
                      </w:rPr>
                      <w:t>E</w:t>
                    </w:r>
                    <w:r>
                      <w:rPr>
                        <w:rFonts w:hint="eastAsia"/>
                        <w:szCs w:val="21"/>
                      </w:rPr>
                      <w:t>蓝</w:t>
                    </w:r>
                  </w:p>
                  <w:p w:rsidR="00DA6C1E" w:rsidRPr="002F3569" w:rsidRDefault="00DA6C1E" w:rsidP="002E57AB">
                    <w:pPr>
                      <w:rPr>
                        <w:szCs w:val="21"/>
                      </w:rPr>
                    </w:pPr>
                  </w:p>
                </w:txbxContent>
              </v:textbox>
            </v:shape>
            <v:shape id="_x0000_s1123" type="#_x0000_t202" style="position:absolute;left:3786;top:10005;width:1342;height:520" filled="f" stroked="f">
              <v:textbox style="mso-next-textbox:#_x0000_s1123">
                <w:txbxContent>
                  <w:p w:rsidR="00DA6C1E" w:rsidRPr="00561D98" w:rsidRDefault="00DA6C1E" w:rsidP="002E57AB">
                    <w:pPr>
                      <w:rPr>
                        <w:szCs w:val="21"/>
                      </w:rPr>
                    </w:pPr>
                    <w:r>
                      <w:rPr>
                        <w:rFonts w:hint="eastAsia"/>
                        <w:szCs w:val="21"/>
                      </w:rPr>
                      <w:t>油溶性</w:t>
                    </w:r>
                    <w:r>
                      <w:rPr>
                        <w:rFonts w:hint="eastAsia"/>
                        <w:szCs w:val="21"/>
                      </w:rPr>
                      <w:t>G</w:t>
                    </w:r>
                    <w:r>
                      <w:rPr>
                        <w:rFonts w:hint="eastAsia"/>
                        <w:szCs w:val="21"/>
                      </w:rPr>
                      <w:t>红</w:t>
                    </w:r>
                  </w:p>
                </w:txbxContent>
              </v:textbox>
            </v:shape>
          </v:group>
        </w:pict>
      </w:r>
    </w:p>
    <w:p w:rsidR="00761C6B" w:rsidRPr="0054128D" w:rsidRDefault="00796837" w:rsidP="000F7046">
      <w:r>
        <w:rPr>
          <w:noProof/>
        </w:rPr>
        <w:pict>
          <v:group id="_x0000_s1148" style="position:absolute;left:0;text-align:left;margin-left:39.5pt;margin-top:13.8pt;width:338.7pt;height:85.05pt;z-index:251710976" coordorigin="2587,4620" coordsize="6774,1701">
            <v:group id="_x0000_s1131" style="position:absolute;left:2587;top:4620;width:3387;height:1701" coordorigin="2190,2788" coordsize="3387,1701">
              <v:shape id="_x0000_s1132" type="#_x0000_t75" style="position:absolute;left:2190;top:2788;width:1701;height:1701">
                <v:imagedata r:id="rId22" o:title="Image0207" croptop="14260f" cropbottom="31556f" cropleft="5908f" cropright="43502f"/>
                <o:lock v:ext="edit" aspectratio="f"/>
              </v:shape>
              <v:shape id="_x0000_s1133" type="#_x0000_t75" style="position:absolute;left:3876;top:2788;width:1701;height:1701">
                <v:imagedata r:id="rId22" o:title="Image0207" croptop="34370f" cropbottom="8189f" cropleft="11144f" cropright="38557f"/>
                <o:lock v:ext="edit" aspectratio="f"/>
              </v:shape>
            </v:group>
            <v:group id="_x0000_s1134" style="position:absolute;left:5974;top:4620;width:3387;height:1701" coordorigin="1951,2285" coordsize="3387,1701">
              <v:shape id="_x0000_s1135" type="#_x0000_t75" style="position:absolute;left:1951;top:2285;width:1701;height:1701">
                <v:imagedata r:id="rId23" o:title="Image0204" croptop="15146f" cropbottom="28205f" cropleft="32336f" cropright="18216f"/>
                <o:lock v:ext="edit" aspectratio="f"/>
              </v:shape>
              <v:shape id="_x0000_s1136" type="#_x0000_t75" style="position:absolute;left:3637;top:2285;width:1701;height:1701">
                <v:imagedata r:id="rId23" o:title="Image0204" croptop="38228f" cropbottom="4142f" cropleft="9242f" cropright="37796f"/>
                <o:lock v:ext="edit" aspectratio="f"/>
              </v:shape>
            </v:group>
          </v:group>
        </w:pict>
      </w:r>
    </w:p>
    <w:p w:rsidR="00761C6B" w:rsidRPr="0054128D" w:rsidRDefault="00761C6B" w:rsidP="000F7046"/>
    <w:p w:rsidR="002E57AB" w:rsidRPr="0054128D" w:rsidRDefault="002E57AB" w:rsidP="002E57AB">
      <w:pPr>
        <w:pStyle w:val="a4"/>
        <w:numPr>
          <w:ilvl w:val="0"/>
          <w:numId w:val="0"/>
        </w:numPr>
        <w:adjustRightInd w:val="0"/>
        <w:snapToGrid w:val="0"/>
        <w:spacing w:before="156" w:afterLines="0" w:line="360" w:lineRule="auto"/>
        <w:ind w:left="1077"/>
        <w:outlineLvl w:val="2"/>
        <w:rPr>
          <w:rFonts w:ascii="Times New Roman" w:eastAsiaTheme="majorEastAsia"/>
          <w:szCs w:val="21"/>
        </w:rPr>
      </w:pPr>
    </w:p>
    <w:p w:rsidR="002E57AB" w:rsidRPr="0054128D" w:rsidRDefault="002E57AB" w:rsidP="002E57AB"/>
    <w:p w:rsidR="002E57AB" w:rsidRPr="0054128D" w:rsidRDefault="002E57AB" w:rsidP="002E57AB"/>
    <w:p w:rsidR="006A7924" w:rsidRPr="0054128D" w:rsidRDefault="006A7924" w:rsidP="002E57AB"/>
    <w:p w:rsidR="002E57AB" w:rsidRPr="0054128D" w:rsidRDefault="00796837" w:rsidP="002E57AB">
      <w:r>
        <w:rPr>
          <w:noProof/>
        </w:rPr>
        <w:pict>
          <v:group id="_x0000_s1146" style="position:absolute;left:0;text-align:left;margin-left:88.4pt;margin-top:1.9pt;width:256.55pt;height:26pt;z-index:251716608" coordorigin="3565,6461" coordsize="5131,520">
            <v:shape id="_x0000_s1141" type="#_x0000_t202" style="position:absolute;left:7169;top:6461;width:1527;height:520" filled="f" stroked="f">
              <v:textbox style="mso-next-textbox:#_x0000_s1141">
                <w:txbxContent>
                  <w:p w:rsidR="00DA6C1E" w:rsidRPr="00561D98" w:rsidRDefault="00DA6C1E" w:rsidP="002E57AB">
                    <w:pPr>
                      <w:rPr>
                        <w:szCs w:val="21"/>
                      </w:rPr>
                    </w:pPr>
                    <w:r>
                      <w:rPr>
                        <w:rFonts w:hint="eastAsia"/>
                        <w:szCs w:val="21"/>
                      </w:rPr>
                      <w:t>苏丹红</w:t>
                    </w:r>
                  </w:p>
                  <w:p w:rsidR="00DA6C1E" w:rsidRPr="002F3569" w:rsidRDefault="00DA6C1E" w:rsidP="002E57AB">
                    <w:pPr>
                      <w:rPr>
                        <w:szCs w:val="21"/>
                      </w:rPr>
                    </w:pPr>
                  </w:p>
                </w:txbxContent>
              </v:textbox>
            </v:shape>
            <v:shape id="_x0000_s1142" type="#_x0000_t202" style="position:absolute;left:3565;top:6461;width:1572;height:520" filled="f" stroked="f">
              <v:textbox style="mso-next-textbox:#_x0000_s1142">
                <w:txbxContent>
                  <w:p w:rsidR="00DA6C1E" w:rsidRPr="00561D98" w:rsidRDefault="00DA6C1E" w:rsidP="002E57AB">
                    <w:pPr>
                      <w:rPr>
                        <w:szCs w:val="21"/>
                      </w:rPr>
                    </w:pPr>
                    <w:r>
                      <w:rPr>
                        <w:rFonts w:hint="eastAsia"/>
                        <w:szCs w:val="21"/>
                      </w:rPr>
                      <w:t>油溶性</w:t>
                    </w:r>
                    <w:r>
                      <w:rPr>
                        <w:rFonts w:hint="eastAsia"/>
                        <w:szCs w:val="21"/>
                      </w:rPr>
                      <w:t>2N</w:t>
                    </w:r>
                    <w:r>
                      <w:rPr>
                        <w:rFonts w:hint="eastAsia"/>
                        <w:szCs w:val="21"/>
                      </w:rPr>
                      <w:t>蓝</w:t>
                    </w:r>
                  </w:p>
                </w:txbxContent>
              </v:textbox>
            </v:shape>
          </v:group>
        </w:pict>
      </w:r>
    </w:p>
    <w:p w:rsidR="006A7924" w:rsidRPr="0054128D" w:rsidRDefault="006A7924" w:rsidP="002E57AB"/>
    <w:p w:rsidR="002E57AB" w:rsidRPr="0054128D" w:rsidRDefault="00796837" w:rsidP="002E57AB">
      <w:r>
        <w:rPr>
          <w:noProof/>
        </w:rPr>
        <w:pict>
          <v:group id="_x0000_s1147" style="position:absolute;left:0;text-align:left;margin-left:39.5pt;margin-top:.1pt;width:339.45pt;height:85.05pt;z-index:251719680" coordorigin="2587,7049" coordsize="6789,1701">
            <v:group id="_x0000_s1137" style="position:absolute;left:2587;top:7049;width:3387;height:1701" coordorigin="1561,4998" coordsize="3387,1701">
              <v:shape id="_x0000_s1138" type="#_x0000_t75" style="position:absolute;left:1561;top:4998;width:1701;height:1701">
                <v:imagedata r:id="rId15" o:title="Image0203" croptop="11478f" cropbottom="28679f" cropleft="14904f" cropright="35603f"/>
                <o:lock v:ext="edit" aspectratio="f"/>
              </v:shape>
              <v:shape id="_x0000_s1139" type="#_x0000_t75" style="position:absolute;left:3247;top:4998;width:1701;height:1701">
                <v:imagedata r:id="rId15" o:title="Image0203" croptop="37343f" cropbottom="2245f" cropleft="31866f" cropright="16783f"/>
                <o:lock v:ext="edit" aspectratio="f"/>
              </v:shape>
            </v:group>
            <v:group id="_x0000_s1143" style="position:absolute;left:5974;top:7049;width:3402;height:1701" coordorigin="1854,2281" coordsize="3402,1701">
              <v:shape id="_x0000_s1144" type="#_x0000_t75" style="position:absolute;left:1854;top:2281;width:1701;height:1701;rotation:90">
                <v:imagedata r:id="rId24" o:title="Image0202" croptop="35827f" cropbottom="11793f" cropleft="11351f" cropright="27699f"/>
                <o:lock v:ext="edit" aspectratio="f"/>
              </v:shape>
              <v:shape id="_x0000_s1145" type="#_x0000_t75" style="position:absolute;left:3555;top:2281;width:1701;height:1701;rotation:90">
                <v:imagedata r:id="rId24" o:title="Image0202" croptop="18596f" cropbottom="30053f" cropleft="38323f" cropright="3668f"/>
                <o:lock v:ext="edit" aspectratio="f"/>
              </v:shape>
            </v:group>
          </v:group>
        </w:pict>
      </w:r>
    </w:p>
    <w:p w:rsidR="002E57AB" w:rsidRPr="0054128D" w:rsidRDefault="002E57AB" w:rsidP="002E57AB"/>
    <w:p w:rsidR="002E57AB" w:rsidRPr="0054128D" w:rsidRDefault="002E57AB" w:rsidP="002E57AB"/>
    <w:p w:rsidR="002E57AB" w:rsidRPr="0054128D" w:rsidRDefault="002E57AB" w:rsidP="002E57AB"/>
    <w:p w:rsidR="002E57AB" w:rsidRPr="0054128D" w:rsidRDefault="002E57AB" w:rsidP="00E66BE8">
      <w:pPr>
        <w:tabs>
          <w:tab w:val="left" w:pos="851"/>
        </w:tabs>
      </w:pPr>
    </w:p>
    <w:p w:rsidR="00605B51" w:rsidRPr="0054128D" w:rsidRDefault="00605B51" w:rsidP="006A7924">
      <w:pPr>
        <w:tabs>
          <w:tab w:val="left" w:pos="851"/>
        </w:tabs>
      </w:pPr>
    </w:p>
    <w:p w:rsidR="006A7924" w:rsidRPr="0054128D" w:rsidRDefault="006A7924" w:rsidP="006A7924">
      <w:pPr>
        <w:adjustRightInd w:val="0"/>
        <w:snapToGrid w:val="0"/>
        <w:spacing w:line="360" w:lineRule="auto"/>
        <w:ind w:firstLineChars="200" w:firstLine="420"/>
        <w:jc w:val="center"/>
      </w:pPr>
      <w:r w:rsidRPr="0054128D">
        <w:lastRenderedPageBreak/>
        <w:t>图</w:t>
      </w:r>
      <w:r w:rsidRPr="0054128D">
        <w:t xml:space="preserve">5 </w:t>
      </w:r>
      <w:r w:rsidRPr="0054128D">
        <w:t>棉织物</w:t>
      </w:r>
      <w:r w:rsidRPr="0054128D">
        <w:rPr>
          <w:rFonts w:eastAsiaTheme="majorEastAsia"/>
          <w:szCs w:val="21"/>
        </w:rPr>
        <w:t>用不同</w:t>
      </w:r>
      <w:r w:rsidRPr="0054128D">
        <w:t>油溶性染料</w:t>
      </w:r>
      <w:r w:rsidRPr="0054128D">
        <w:rPr>
          <w:rFonts w:eastAsiaTheme="majorEastAsia"/>
          <w:szCs w:val="21"/>
        </w:rPr>
        <w:t>的</w:t>
      </w:r>
      <w:r w:rsidRPr="0054128D">
        <w:t>着色情况</w:t>
      </w:r>
      <w:r w:rsidR="00853F0F" w:rsidRPr="0054128D">
        <w:t>（油剂</w:t>
      </w:r>
      <w:r w:rsidR="00853F0F" w:rsidRPr="0054128D">
        <w:t>D</w:t>
      </w:r>
      <w:r w:rsidR="00853F0F" w:rsidRPr="0054128D">
        <w:t>）</w:t>
      </w:r>
    </w:p>
    <w:p w:rsidR="006A7924" w:rsidRPr="0054128D" w:rsidRDefault="006A7924" w:rsidP="006A7924">
      <w:pPr>
        <w:adjustRightInd w:val="0"/>
        <w:snapToGrid w:val="0"/>
        <w:spacing w:line="360" w:lineRule="auto"/>
        <w:ind w:firstLineChars="200" w:firstLine="420"/>
      </w:pPr>
      <w:r w:rsidRPr="0054128D">
        <w:t>备注：每种油剂第</w:t>
      </w:r>
      <w:r w:rsidRPr="0054128D">
        <w:t>1</w:t>
      </w:r>
      <w:r w:rsidRPr="0054128D">
        <w:t>个油点为除油后着色情况，第</w:t>
      </w:r>
      <w:r w:rsidRPr="0054128D">
        <w:t>2</w:t>
      </w:r>
      <w:r w:rsidRPr="0054128D">
        <w:t>个为未除油的着色情况。</w:t>
      </w:r>
    </w:p>
    <w:p w:rsidR="004F7571" w:rsidRPr="00F95E71" w:rsidRDefault="004F7571" w:rsidP="00CF577B">
      <w:pPr>
        <w:adjustRightInd w:val="0"/>
        <w:snapToGrid w:val="0"/>
        <w:spacing w:beforeLines="50" w:line="360" w:lineRule="auto"/>
        <w:ind w:firstLineChars="200" w:firstLine="480"/>
        <w:rPr>
          <w:sz w:val="24"/>
        </w:rPr>
      </w:pPr>
      <w:r w:rsidRPr="00F95E71">
        <w:rPr>
          <w:sz w:val="24"/>
        </w:rPr>
        <w:t>由图</w:t>
      </w:r>
      <w:r w:rsidRPr="00F95E71">
        <w:rPr>
          <w:sz w:val="24"/>
        </w:rPr>
        <w:t>5</w:t>
      </w:r>
      <w:r w:rsidRPr="00F95E71">
        <w:rPr>
          <w:sz w:val="24"/>
        </w:rPr>
        <w:t>可知，总体而言，</w:t>
      </w:r>
      <w:r w:rsidR="00D81AFE" w:rsidRPr="00F95E71">
        <w:rPr>
          <w:sz w:val="24"/>
        </w:rPr>
        <w:t>使用油剂</w:t>
      </w:r>
      <w:r w:rsidR="00D81AFE" w:rsidRPr="00F95E71">
        <w:rPr>
          <w:sz w:val="24"/>
        </w:rPr>
        <w:t>D</w:t>
      </w:r>
      <w:r w:rsidR="00D81AFE" w:rsidRPr="00F95E71">
        <w:rPr>
          <w:sz w:val="24"/>
        </w:rPr>
        <w:t>，</w:t>
      </w:r>
      <w:r w:rsidRPr="00F95E71">
        <w:rPr>
          <w:sz w:val="24"/>
        </w:rPr>
        <w:t>经过除油的棉织物</w:t>
      </w:r>
      <w:r w:rsidRPr="00F95E71">
        <w:rPr>
          <w:rFonts w:eastAsiaTheme="majorEastAsia"/>
          <w:sz w:val="24"/>
        </w:rPr>
        <w:t>用不同</w:t>
      </w:r>
      <w:r w:rsidRPr="00F95E71">
        <w:rPr>
          <w:sz w:val="24"/>
        </w:rPr>
        <w:t>油溶性染料着色，着色深度较未除油的深，所使用的</w:t>
      </w:r>
      <w:r w:rsidRPr="00F95E71">
        <w:rPr>
          <w:sz w:val="24"/>
        </w:rPr>
        <w:t>6</w:t>
      </w:r>
      <w:r w:rsidRPr="00F95E71">
        <w:rPr>
          <w:sz w:val="24"/>
        </w:rPr>
        <w:t>种红、黄、蓝染料规律基本一致。</w:t>
      </w:r>
    </w:p>
    <w:p w:rsidR="004F7571" w:rsidRPr="00F95E71" w:rsidRDefault="004F7571" w:rsidP="00F95E71">
      <w:pPr>
        <w:adjustRightInd w:val="0"/>
        <w:snapToGrid w:val="0"/>
        <w:spacing w:line="360" w:lineRule="auto"/>
        <w:ind w:firstLineChars="200" w:firstLine="480"/>
        <w:rPr>
          <w:sz w:val="24"/>
        </w:rPr>
      </w:pPr>
      <w:r w:rsidRPr="00F95E71">
        <w:rPr>
          <w:sz w:val="24"/>
        </w:rPr>
        <w:t>从着色均匀</w:t>
      </w:r>
      <w:r w:rsidR="00752D4F" w:rsidRPr="00F95E71">
        <w:rPr>
          <w:sz w:val="24"/>
        </w:rPr>
        <w:t>性</w:t>
      </w:r>
      <w:r w:rsidRPr="00F95E71">
        <w:rPr>
          <w:sz w:val="24"/>
        </w:rPr>
        <w:t>看，所有</w:t>
      </w:r>
      <w:r w:rsidR="00752D4F" w:rsidRPr="00F95E71">
        <w:rPr>
          <w:sz w:val="24"/>
        </w:rPr>
        <w:t>油溶性染料的</w:t>
      </w:r>
      <w:r w:rsidRPr="00F95E71">
        <w:rPr>
          <w:sz w:val="24"/>
        </w:rPr>
        <w:t>着色均匀性都较差，深浅差异显著</w:t>
      </w:r>
      <w:r w:rsidR="00752D4F" w:rsidRPr="00F95E71">
        <w:rPr>
          <w:sz w:val="24"/>
        </w:rPr>
        <w:t>，色花严重</w:t>
      </w:r>
      <w:r w:rsidRPr="00F95E71">
        <w:rPr>
          <w:sz w:val="24"/>
        </w:rPr>
        <w:t>。此外，织物上原本没有油剂的部分沾色也较严重，说明</w:t>
      </w:r>
      <w:r w:rsidR="008440F8" w:rsidRPr="00F95E71">
        <w:rPr>
          <w:sz w:val="24"/>
        </w:rPr>
        <w:t>不同的油溶性染料</w:t>
      </w:r>
      <w:r w:rsidRPr="00F95E71">
        <w:rPr>
          <w:sz w:val="24"/>
        </w:rPr>
        <w:t>不仅仅对存在油剂的部分着色，同时也对没有油剂的部分着色。</w:t>
      </w:r>
    </w:p>
    <w:p w:rsidR="00853F0F" w:rsidRPr="00F95E71" w:rsidRDefault="00853F0F" w:rsidP="00853F0F">
      <w:pPr>
        <w:pStyle w:val="a4"/>
        <w:numPr>
          <w:ilvl w:val="4"/>
          <w:numId w:val="5"/>
        </w:numPr>
        <w:adjustRightInd w:val="0"/>
        <w:snapToGrid w:val="0"/>
        <w:spacing w:beforeLines="0" w:afterLines="0" w:line="360" w:lineRule="auto"/>
        <w:outlineLvl w:val="2"/>
        <w:rPr>
          <w:rFonts w:ascii="Times New Roman" w:eastAsiaTheme="majorEastAsia"/>
          <w:sz w:val="24"/>
          <w:szCs w:val="24"/>
        </w:rPr>
      </w:pPr>
      <w:r w:rsidRPr="00F95E71">
        <w:rPr>
          <w:rFonts w:ascii="Times New Roman" w:eastAsiaTheme="majorEastAsia"/>
          <w:sz w:val="24"/>
          <w:szCs w:val="24"/>
        </w:rPr>
        <w:t>棉</w:t>
      </w:r>
      <w:r w:rsidRPr="00F95E71">
        <w:rPr>
          <w:rFonts w:ascii="Times New Roman" w:eastAsiaTheme="majorEastAsia"/>
          <w:kern w:val="2"/>
          <w:sz w:val="24"/>
          <w:szCs w:val="24"/>
        </w:rPr>
        <w:t>织物用不同油溶性染料的着色情况（</w:t>
      </w:r>
      <w:r w:rsidRPr="00F95E71">
        <w:rPr>
          <w:rFonts w:ascii="Times New Roman" w:eastAsiaTheme="majorEastAsia"/>
          <w:kern w:val="2"/>
          <w:sz w:val="24"/>
          <w:szCs w:val="24"/>
        </w:rPr>
        <w:t>2</w:t>
      </w:r>
      <w:r w:rsidRPr="00F95E71">
        <w:rPr>
          <w:rFonts w:ascii="Times New Roman" w:eastAsiaTheme="majorEastAsia"/>
          <w:kern w:val="2"/>
          <w:sz w:val="24"/>
          <w:szCs w:val="24"/>
        </w:rPr>
        <w:t>）</w:t>
      </w:r>
    </w:p>
    <w:p w:rsidR="00853F0F" w:rsidRPr="00F95E71" w:rsidRDefault="00853F0F" w:rsidP="00F95E71">
      <w:pPr>
        <w:adjustRightInd w:val="0"/>
        <w:snapToGrid w:val="0"/>
        <w:spacing w:line="360" w:lineRule="auto"/>
        <w:ind w:firstLineChars="200" w:firstLine="480"/>
        <w:rPr>
          <w:sz w:val="24"/>
        </w:rPr>
      </w:pPr>
      <w:r w:rsidRPr="00F95E71">
        <w:rPr>
          <w:sz w:val="24"/>
        </w:rPr>
        <w:t>使用油剂</w:t>
      </w:r>
      <w:r w:rsidR="006A7C2C" w:rsidRPr="00F95E71">
        <w:rPr>
          <w:sz w:val="24"/>
        </w:rPr>
        <w:t>E</w:t>
      </w:r>
      <w:r w:rsidRPr="00F95E71">
        <w:rPr>
          <w:sz w:val="24"/>
        </w:rPr>
        <w:t>，在棉织物上</w:t>
      </w:r>
      <w:r w:rsidRPr="00F95E71">
        <w:rPr>
          <w:rFonts w:eastAsiaTheme="majorEastAsia"/>
          <w:sz w:val="24"/>
        </w:rPr>
        <w:t>用不同</w:t>
      </w:r>
      <w:r w:rsidRPr="00F95E71">
        <w:rPr>
          <w:sz w:val="24"/>
        </w:rPr>
        <w:t>油溶性染料</w:t>
      </w:r>
      <w:r w:rsidRPr="00F95E71">
        <w:rPr>
          <w:rFonts w:eastAsiaTheme="majorEastAsia"/>
          <w:sz w:val="24"/>
        </w:rPr>
        <w:t>的</w:t>
      </w:r>
      <w:r w:rsidRPr="00F95E71">
        <w:rPr>
          <w:sz w:val="24"/>
        </w:rPr>
        <w:t>着色情况见图</w:t>
      </w:r>
      <w:r w:rsidRPr="00F95E71">
        <w:rPr>
          <w:sz w:val="24"/>
        </w:rPr>
        <w:t>6</w:t>
      </w:r>
      <w:r w:rsidRPr="00F95E71">
        <w:rPr>
          <w:sz w:val="24"/>
        </w:rPr>
        <w:t>。</w:t>
      </w:r>
    </w:p>
    <w:p w:rsidR="00605B51" w:rsidRPr="0054128D" w:rsidRDefault="00796837" w:rsidP="0044702B">
      <w:r>
        <w:pict>
          <v:group id="_x0000_s1171" style="position:absolute;left:0;text-align:left;margin-left:81.1pt;margin-top:4.85pt;width:238.4pt;height:26pt;z-index:251722752" coordorigin="3786,10005" coordsize="4768,520">
            <v:shape id="_x0000_s1172" type="#_x0000_t202" style="position:absolute;left:7027;top:10005;width:1527;height:520" filled="f" stroked="f">
              <v:textbox style="mso-next-textbox:#_x0000_s1172">
                <w:txbxContent>
                  <w:p w:rsidR="00DA6C1E" w:rsidRPr="00561D98" w:rsidRDefault="00DA6C1E" w:rsidP="00E66BE8">
                    <w:pPr>
                      <w:rPr>
                        <w:szCs w:val="21"/>
                      </w:rPr>
                    </w:pPr>
                    <w:r>
                      <w:rPr>
                        <w:rFonts w:hint="eastAsia"/>
                        <w:szCs w:val="21"/>
                      </w:rPr>
                      <w:t>油溶性</w:t>
                    </w:r>
                    <w:r>
                      <w:rPr>
                        <w:rFonts w:hint="eastAsia"/>
                        <w:szCs w:val="21"/>
                      </w:rPr>
                      <w:t>R</w:t>
                    </w:r>
                    <w:r>
                      <w:rPr>
                        <w:rFonts w:hint="eastAsia"/>
                        <w:szCs w:val="21"/>
                      </w:rPr>
                      <w:t>红</w:t>
                    </w:r>
                  </w:p>
                  <w:p w:rsidR="00DA6C1E" w:rsidRPr="002F3569" w:rsidRDefault="00DA6C1E" w:rsidP="00E66BE8">
                    <w:pPr>
                      <w:rPr>
                        <w:szCs w:val="21"/>
                      </w:rPr>
                    </w:pPr>
                  </w:p>
                </w:txbxContent>
              </v:textbox>
            </v:shape>
            <v:shape id="_x0000_s1173" type="#_x0000_t202" style="position:absolute;left:3786;top:10005;width:1342;height:520" filled="f" stroked="f">
              <v:textbox style="mso-next-textbox:#_x0000_s1173">
                <w:txbxContent>
                  <w:p w:rsidR="00DA6C1E" w:rsidRPr="00561D98" w:rsidRDefault="00DA6C1E" w:rsidP="00E66BE8">
                    <w:pPr>
                      <w:rPr>
                        <w:szCs w:val="21"/>
                      </w:rPr>
                    </w:pPr>
                    <w:r>
                      <w:rPr>
                        <w:rFonts w:hint="eastAsia"/>
                        <w:szCs w:val="21"/>
                      </w:rPr>
                      <w:t>油溶性</w:t>
                    </w:r>
                    <w:r>
                      <w:rPr>
                        <w:rFonts w:hint="eastAsia"/>
                        <w:szCs w:val="21"/>
                      </w:rPr>
                      <w:t>B</w:t>
                    </w:r>
                    <w:r>
                      <w:rPr>
                        <w:rFonts w:hint="eastAsia"/>
                        <w:szCs w:val="21"/>
                      </w:rPr>
                      <w:t>黄</w:t>
                    </w:r>
                  </w:p>
                </w:txbxContent>
              </v:textbox>
            </v:shape>
          </v:group>
        </w:pict>
      </w:r>
    </w:p>
    <w:p w:rsidR="00605B51" w:rsidRPr="0054128D" w:rsidRDefault="00796837" w:rsidP="002E57AB">
      <w:r>
        <w:rPr>
          <w:noProof/>
        </w:rPr>
        <w:pict>
          <v:group id="_x0000_s1177" style="position:absolute;left:0;text-align:left;margin-left:206.7pt;margin-top:10.55pt;width:170.1pt;height:85.05pt;z-index:251724800" coordorigin="1873,2553" coordsize="3402,1701">
            <v:shape id="_x0000_s1178" type="#_x0000_t75" style="position:absolute;left:1873;top:2553;width:1701;height:1701">
              <v:imagedata r:id="rId25" o:title="Image0197" croptop="11604f" cropbottom="30766f" cropleft="7049f" cropright="39564f"/>
              <o:lock v:ext="edit" aspectratio="f"/>
            </v:shape>
            <v:shape id="_x0000_s1179" type="#_x0000_t75" style="position:absolute;left:3574;top:2553;width:1701;height:1701">
              <v:imagedata r:id="rId25" o:title="Image0197" croptop="35699f" cropbottom="6166f" cropleft="30165f" cropright="17589f"/>
              <o:lock v:ext="edit" aspectratio="f"/>
            </v:shape>
          </v:group>
        </w:pict>
      </w:r>
      <w:r>
        <w:rPr>
          <w:noProof/>
        </w:rPr>
        <w:pict>
          <v:group id="_x0000_s1174" style="position:absolute;left:0;text-align:left;margin-left:38.05pt;margin-top:10.55pt;width:169.35pt;height:85.1pt;z-index:251723776" coordorigin="2041,2432" coordsize="3387,1702">
            <v:shape id="_x0000_s1175" type="#_x0000_t75" style="position:absolute;left:2041;top:2432;width:1701;height:1701">
              <v:imagedata r:id="rId26" o:title="Image0198" croptop="11952f" cropbottom="31303f" cropleft="5908f" cropright="40437f"/>
              <o:lock v:ext="edit" aspectratio="f"/>
            </v:shape>
            <v:shape id="_x0000_s1176" type="#_x0000_t75" style="position:absolute;left:3727;top:2433;width:1701;height:1701">
              <v:imagedata r:id="rId26" o:title="Image0198" croptop="34908f" cropbottom="8031f" cropleft="28375f" cropright="19446f"/>
              <o:lock v:ext="edit" aspectratio="f"/>
            </v:shape>
          </v:group>
        </w:pict>
      </w:r>
    </w:p>
    <w:p w:rsidR="00605B51" w:rsidRPr="0054128D" w:rsidRDefault="00605B51" w:rsidP="002E57AB"/>
    <w:p w:rsidR="00605B51" w:rsidRPr="0054128D" w:rsidRDefault="00605B51" w:rsidP="002E57AB"/>
    <w:p w:rsidR="00605B51" w:rsidRPr="0054128D" w:rsidRDefault="00605B51" w:rsidP="002E57AB"/>
    <w:p w:rsidR="00605B51" w:rsidRPr="0054128D" w:rsidRDefault="00605B51" w:rsidP="002E57AB"/>
    <w:p w:rsidR="00605B51" w:rsidRPr="0054128D" w:rsidRDefault="00605B51" w:rsidP="002E57AB"/>
    <w:p w:rsidR="00E66BE8" w:rsidRPr="0054128D" w:rsidRDefault="00796837" w:rsidP="00853F0F">
      <w:r>
        <w:pict>
          <v:group id="_x0000_s1180" style="position:absolute;left:0;text-align:left;margin-left:83.8pt;margin-top:9.45pt;width:238.4pt;height:26pt;z-index:251725824" coordorigin="3786,10005" coordsize="4768,520">
            <v:shape id="_x0000_s1181" type="#_x0000_t202" style="position:absolute;left:7027;top:10005;width:1527;height:520" filled="f" stroked="f">
              <v:textbox style="mso-next-textbox:#_x0000_s1181">
                <w:txbxContent>
                  <w:p w:rsidR="00DA6C1E" w:rsidRPr="00561D98" w:rsidRDefault="00DA6C1E" w:rsidP="00E66BE8">
                    <w:pPr>
                      <w:rPr>
                        <w:szCs w:val="21"/>
                      </w:rPr>
                    </w:pPr>
                    <w:r>
                      <w:rPr>
                        <w:rFonts w:hint="eastAsia"/>
                        <w:szCs w:val="21"/>
                      </w:rPr>
                      <w:t>油溶性</w:t>
                    </w:r>
                    <w:r>
                      <w:rPr>
                        <w:rFonts w:hint="eastAsia"/>
                        <w:szCs w:val="21"/>
                      </w:rPr>
                      <w:t>E</w:t>
                    </w:r>
                    <w:r>
                      <w:rPr>
                        <w:rFonts w:hint="eastAsia"/>
                        <w:szCs w:val="21"/>
                      </w:rPr>
                      <w:t>蓝</w:t>
                    </w:r>
                  </w:p>
                  <w:p w:rsidR="00DA6C1E" w:rsidRPr="002F3569" w:rsidRDefault="00DA6C1E" w:rsidP="00E66BE8">
                    <w:pPr>
                      <w:rPr>
                        <w:szCs w:val="21"/>
                      </w:rPr>
                    </w:pPr>
                  </w:p>
                </w:txbxContent>
              </v:textbox>
            </v:shape>
            <v:shape id="_x0000_s1182" type="#_x0000_t202" style="position:absolute;left:3786;top:10005;width:1342;height:520" filled="f" stroked="f">
              <v:textbox style="mso-next-textbox:#_x0000_s1182">
                <w:txbxContent>
                  <w:p w:rsidR="00DA6C1E" w:rsidRPr="00561D98" w:rsidRDefault="00DA6C1E" w:rsidP="00E66BE8">
                    <w:pPr>
                      <w:rPr>
                        <w:szCs w:val="21"/>
                      </w:rPr>
                    </w:pPr>
                    <w:r>
                      <w:rPr>
                        <w:rFonts w:hint="eastAsia"/>
                        <w:szCs w:val="21"/>
                      </w:rPr>
                      <w:t>油溶性</w:t>
                    </w:r>
                    <w:r>
                      <w:rPr>
                        <w:rFonts w:hint="eastAsia"/>
                        <w:szCs w:val="21"/>
                      </w:rPr>
                      <w:t>G</w:t>
                    </w:r>
                    <w:r>
                      <w:rPr>
                        <w:rFonts w:hint="eastAsia"/>
                        <w:szCs w:val="21"/>
                      </w:rPr>
                      <w:t>红</w:t>
                    </w:r>
                  </w:p>
                </w:txbxContent>
              </v:textbox>
            </v:shape>
          </v:group>
        </w:pict>
      </w:r>
    </w:p>
    <w:p w:rsidR="00E66BE8" w:rsidRPr="0054128D" w:rsidRDefault="00E66BE8" w:rsidP="00853F0F"/>
    <w:p w:rsidR="00E66BE8" w:rsidRPr="0054128D" w:rsidRDefault="00796837" w:rsidP="00E66BE8">
      <w:pPr>
        <w:tabs>
          <w:tab w:val="left" w:pos="851"/>
          <w:tab w:val="left" w:pos="3405"/>
          <w:tab w:val="left" w:pos="4470"/>
        </w:tabs>
        <w:adjustRightInd w:val="0"/>
        <w:snapToGrid w:val="0"/>
        <w:spacing w:line="360" w:lineRule="auto"/>
        <w:ind w:leftChars="236" w:left="496" w:firstLineChars="371" w:firstLine="779"/>
        <w:rPr>
          <w:szCs w:val="21"/>
        </w:rPr>
      </w:pPr>
      <w:r>
        <w:rPr>
          <w:noProof/>
          <w:szCs w:val="21"/>
        </w:rPr>
        <w:pict>
          <v:group id="_x0000_s1189" style="position:absolute;left:0;text-align:left;margin-left:39.5pt;margin-top:1pt;width:340.2pt;height:85.05pt;z-index:251728896" coordorigin="2587,12880" coordsize="6804,1701">
            <v:group id="_x0000_s1183" style="position:absolute;left:2587;top:12880;width:3402;height:1701" coordorigin="1873,5924" coordsize="3402,1701">
              <v:shape id="_x0000_s1184" type="#_x0000_t75" style="position:absolute;left:1873;top:5924;width:1701;height:1701;rotation:90">
                <v:imagedata r:id="rId27" o:title="Image0196" croptop="39183f" cropbottom="4476f" cropleft="11604f" cropright="32094f"/>
                <o:lock v:ext="edit" aspectratio="f"/>
              </v:shape>
              <v:shape id="_x0000_s1185" type="#_x0000_t75" style="position:absolute;left:3574;top:5924;width:1701;height:1701;rotation:90">
                <v:imagedata r:id="rId27" o:title="Image0196" croptop="18685f" cropbottom="29315f" cropleft="35256f" cropright="7114f"/>
                <o:lock v:ext="edit" aspectratio="f"/>
              </v:shape>
            </v:group>
            <v:group id="_x0000_s1186" style="position:absolute;left:5989;top:12880;width:3402;height:1701" coordorigin="2005,2602" coordsize="3402,1701">
              <v:shape id="_x0000_s1187" type="#_x0000_t75" style="position:absolute;left:2005;top:2602;width:1701;height:1701;rotation:90">
                <v:imagedata r:id="rId28" o:title="Image0199" croptop="37595f" cropbottom="9466f" cropleft="11478f" cropright="29153f"/>
                <o:lock v:ext="edit" aspectratio="f"/>
              </v:shape>
              <v:shape id="_x0000_s1188" type="#_x0000_t75" style="position:absolute;left:3706;top:2602;width:1701;height:1701;rotation:90">
                <v:imagedata r:id="rId28" o:title="Image0199" croptop="36879f" cropbottom="8056f" cropleft="36868f" cropright="4016f"/>
                <o:lock v:ext="edit" aspectratio="f"/>
              </v:shape>
            </v:group>
          </v:group>
        </w:pict>
      </w:r>
    </w:p>
    <w:p w:rsidR="00E66BE8" w:rsidRPr="0054128D" w:rsidRDefault="00E66BE8" w:rsidP="00600A21">
      <w:pPr>
        <w:tabs>
          <w:tab w:val="left" w:pos="3405"/>
          <w:tab w:val="left" w:pos="4470"/>
        </w:tabs>
        <w:adjustRightInd w:val="0"/>
        <w:snapToGrid w:val="0"/>
        <w:spacing w:line="360" w:lineRule="auto"/>
        <w:ind w:leftChars="236" w:left="496" w:firstLineChars="371" w:firstLine="779"/>
        <w:rPr>
          <w:szCs w:val="21"/>
        </w:rPr>
      </w:pPr>
    </w:p>
    <w:p w:rsidR="00E66BE8" w:rsidRPr="0054128D" w:rsidRDefault="00E66BE8" w:rsidP="00600A21">
      <w:pPr>
        <w:tabs>
          <w:tab w:val="left" w:pos="3405"/>
          <w:tab w:val="left" w:pos="4470"/>
        </w:tabs>
        <w:adjustRightInd w:val="0"/>
        <w:snapToGrid w:val="0"/>
        <w:spacing w:line="360" w:lineRule="auto"/>
        <w:ind w:leftChars="236" w:left="496" w:firstLineChars="371" w:firstLine="779"/>
        <w:rPr>
          <w:szCs w:val="21"/>
        </w:rPr>
      </w:pPr>
    </w:p>
    <w:p w:rsidR="00E66BE8" w:rsidRPr="0054128D" w:rsidRDefault="00E66BE8" w:rsidP="00600A21">
      <w:pPr>
        <w:tabs>
          <w:tab w:val="left" w:pos="3405"/>
          <w:tab w:val="left" w:pos="4470"/>
        </w:tabs>
        <w:adjustRightInd w:val="0"/>
        <w:snapToGrid w:val="0"/>
        <w:spacing w:line="360" w:lineRule="auto"/>
        <w:ind w:leftChars="236" w:left="496" w:firstLineChars="371" w:firstLine="779"/>
        <w:rPr>
          <w:szCs w:val="21"/>
        </w:rPr>
      </w:pPr>
    </w:p>
    <w:p w:rsidR="00E66BE8" w:rsidRPr="0054128D" w:rsidRDefault="00E66BE8" w:rsidP="00600A21">
      <w:pPr>
        <w:tabs>
          <w:tab w:val="left" w:pos="3405"/>
          <w:tab w:val="left" w:pos="4470"/>
        </w:tabs>
        <w:adjustRightInd w:val="0"/>
        <w:snapToGrid w:val="0"/>
        <w:spacing w:line="360" w:lineRule="auto"/>
        <w:ind w:leftChars="236" w:left="496" w:firstLineChars="371" w:firstLine="779"/>
        <w:rPr>
          <w:szCs w:val="21"/>
        </w:rPr>
      </w:pPr>
    </w:p>
    <w:p w:rsidR="00E66BE8" w:rsidRPr="0054128D" w:rsidRDefault="00796837" w:rsidP="00853F0F">
      <w:r>
        <w:pict>
          <v:group id="_x0000_s1193" style="position:absolute;left:0;text-align:left;margin-left:94.05pt;margin-top:2.15pt;width:222.3pt;height:26pt;z-index:251732992" coordorigin="3678,1483" coordsize="4446,520">
            <v:shape id="_x0000_s1191" type="#_x0000_t202" style="position:absolute;left:6919;top:1483;width:1205;height:520" filled="f" stroked="f">
              <v:textbox style="mso-next-textbox:#_x0000_s1191">
                <w:txbxContent>
                  <w:p w:rsidR="00DA6C1E" w:rsidRPr="00561D98" w:rsidRDefault="00DA6C1E" w:rsidP="00E66BE8">
                    <w:pPr>
                      <w:rPr>
                        <w:szCs w:val="21"/>
                      </w:rPr>
                    </w:pPr>
                    <w:r>
                      <w:rPr>
                        <w:rFonts w:hint="eastAsia"/>
                        <w:szCs w:val="21"/>
                      </w:rPr>
                      <w:t>苏丹红</w:t>
                    </w:r>
                  </w:p>
                  <w:p w:rsidR="00DA6C1E" w:rsidRPr="002F3569" w:rsidRDefault="00DA6C1E" w:rsidP="00E66BE8">
                    <w:pPr>
                      <w:rPr>
                        <w:szCs w:val="21"/>
                      </w:rPr>
                    </w:pPr>
                  </w:p>
                </w:txbxContent>
              </v:textbox>
            </v:shape>
            <v:shape id="_x0000_s1192" type="#_x0000_t202" style="position:absolute;left:3678;top:1483;width:1525;height:520" filled="f" stroked="f">
              <v:textbox style="mso-next-textbox:#_x0000_s1192">
                <w:txbxContent>
                  <w:p w:rsidR="00DA6C1E" w:rsidRPr="00561D98" w:rsidRDefault="00DA6C1E" w:rsidP="00E66BE8">
                    <w:pPr>
                      <w:rPr>
                        <w:szCs w:val="21"/>
                      </w:rPr>
                    </w:pPr>
                    <w:r>
                      <w:rPr>
                        <w:rFonts w:hint="eastAsia"/>
                        <w:szCs w:val="21"/>
                      </w:rPr>
                      <w:t>油溶性</w:t>
                    </w:r>
                    <w:r>
                      <w:rPr>
                        <w:rFonts w:hint="eastAsia"/>
                        <w:szCs w:val="21"/>
                      </w:rPr>
                      <w:t>2N</w:t>
                    </w:r>
                    <w:r>
                      <w:rPr>
                        <w:rFonts w:hint="eastAsia"/>
                        <w:szCs w:val="21"/>
                      </w:rPr>
                      <w:t>蓝</w:t>
                    </w:r>
                  </w:p>
                </w:txbxContent>
              </v:textbox>
            </v:shape>
          </v:group>
        </w:pict>
      </w:r>
    </w:p>
    <w:p w:rsidR="0044702B" w:rsidRPr="0054128D" w:rsidRDefault="00796837" w:rsidP="00853F0F">
      <w:r>
        <w:pict>
          <v:group id="_x0000_s1201" style="position:absolute;left:0;text-align:left;margin-left:41.65pt;margin-top:10.7pt;width:339.45pt;height:85.05pt;z-index:251738112" coordorigin="2630,2070" coordsize="6789,1701">
            <v:group id="_x0000_s1194" style="position:absolute;left:2630;top:2070;width:3402;height:1701" coordorigin="1571,4881" coordsize="3402,1701">
              <v:shape id="_x0000_s1195" type="#_x0000_t75" style="position:absolute;left:1571;top:4881;width:1701;height:1701">
                <v:imagedata r:id="rId16" o:title="Image0200" croptop="11826f" cropbottom="28900f" cropleft="10808f" cropright="37393f"/>
                <o:lock v:ext="edit" aspectratio="f"/>
              </v:shape>
              <v:shape id="_x0000_s1196" type="#_x0000_t75" style="position:absolute;left:3272;top:4881;width:1701;height:1701">
                <v:imagedata r:id="rId16" o:title="Image0200" croptop="36868f" cropbottom="3668f" cropleft="29919f" cropright="18081f"/>
                <o:lock v:ext="edit" aspectratio="f"/>
              </v:shape>
            </v:group>
            <v:group id="_x0000_s1198" style="position:absolute;left:6032;top:2070;width:3387;height:1701" coordorigin="2160,2124" coordsize="3387,1701">
              <v:shape id="_x0000_s1199" type="#_x0000_t75" style="position:absolute;left:2160;top:2124;width:1701;height:1701">
                <v:imagedata r:id="rId29" o:title="Image0201" croptop="12174f" cropbottom="30260f" cropleft="6355f" cropright="35536f"/>
                <o:lock v:ext="edit" aspectratio="f"/>
              </v:shape>
              <v:shape id="_x0000_s1200" type="#_x0000_t75" style="position:absolute;left:3846;top:2124;width:1701;height:1701">
                <v:imagedata r:id="rId29" o:title="Image0201" croptop="36932f" cropbottom="5312f" cropleft="6243f" cropright="36632f"/>
                <o:lock v:ext="edit" aspectratio="f"/>
              </v:shape>
            </v:group>
          </v:group>
        </w:pict>
      </w:r>
    </w:p>
    <w:p w:rsidR="0044702B" w:rsidRPr="0054128D" w:rsidRDefault="0044702B" w:rsidP="00853F0F"/>
    <w:p w:rsidR="0044702B" w:rsidRPr="0054128D" w:rsidRDefault="0044702B" w:rsidP="00853F0F"/>
    <w:p w:rsidR="00E66BE8" w:rsidRPr="0054128D" w:rsidRDefault="00E66BE8" w:rsidP="00853F0F"/>
    <w:p w:rsidR="0044702B" w:rsidRPr="0054128D" w:rsidRDefault="0044702B" w:rsidP="00853F0F"/>
    <w:p w:rsidR="0044702B" w:rsidRPr="0054128D" w:rsidRDefault="0044702B" w:rsidP="00853F0F"/>
    <w:p w:rsidR="0044702B" w:rsidRPr="0054128D" w:rsidRDefault="0044702B" w:rsidP="00853F0F"/>
    <w:p w:rsidR="00853F0F" w:rsidRPr="0054128D" w:rsidRDefault="00853F0F" w:rsidP="00853F0F">
      <w:pPr>
        <w:adjustRightInd w:val="0"/>
        <w:snapToGrid w:val="0"/>
        <w:spacing w:line="360" w:lineRule="auto"/>
        <w:ind w:firstLineChars="200" w:firstLine="420"/>
        <w:jc w:val="center"/>
      </w:pPr>
      <w:r w:rsidRPr="0054128D">
        <w:t>图</w:t>
      </w:r>
      <w:r w:rsidRPr="0054128D">
        <w:t xml:space="preserve">6 </w:t>
      </w:r>
      <w:r w:rsidRPr="0054128D">
        <w:t>棉织物</w:t>
      </w:r>
      <w:r w:rsidRPr="0054128D">
        <w:rPr>
          <w:rFonts w:eastAsiaTheme="majorEastAsia"/>
          <w:szCs w:val="21"/>
        </w:rPr>
        <w:t>用不同</w:t>
      </w:r>
      <w:r w:rsidRPr="0054128D">
        <w:t>油溶性染料</w:t>
      </w:r>
      <w:r w:rsidRPr="0054128D">
        <w:rPr>
          <w:rFonts w:eastAsiaTheme="majorEastAsia"/>
          <w:szCs w:val="21"/>
        </w:rPr>
        <w:t>的</w:t>
      </w:r>
      <w:r w:rsidRPr="0054128D">
        <w:t>着色情况（油剂</w:t>
      </w:r>
      <w:r w:rsidR="006A7C2C" w:rsidRPr="0054128D">
        <w:t>E</w:t>
      </w:r>
      <w:r w:rsidRPr="0054128D">
        <w:t>）</w:t>
      </w:r>
    </w:p>
    <w:p w:rsidR="00853F0F" w:rsidRPr="0054128D" w:rsidRDefault="00853F0F" w:rsidP="00853F0F">
      <w:pPr>
        <w:adjustRightInd w:val="0"/>
        <w:snapToGrid w:val="0"/>
        <w:spacing w:line="360" w:lineRule="auto"/>
        <w:ind w:firstLineChars="200" w:firstLine="420"/>
      </w:pPr>
      <w:r w:rsidRPr="0054128D">
        <w:t>备注：每种油剂第</w:t>
      </w:r>
      <w:r w:rsidRPr="0054128D">
        <w:t>1</w:t>
      </w:r>
      <w:r w:rsidRPr="0054128D">
        <w:t>个油点为除油后着色情况，第</w:t>
      </w:r>
      <w:r w:rsidRPr="0054128D">
        <w:t>2</w:t>
      </w:r>
      <w:r w:rsidRPr="0054128D">
        <w:t>个为未除油的着色情况。</w:t>
      </w:r>
    </w:p>
    <w:p w:rsidR="00D81AFE" w:rsidRPr="00F95E71" w:rsidRDefault="00D81AFE" w:rsidP="00CF577B">
      <w:pPr>
        <w:adjustRightInd w:val="0"/>
        <w:snapToGrid w:val="0"/>
        <w:spacing w:beforeLines="50" w:line="360" w:lineRule="auto"/>
        <w:ind w:firstLineChars="200" w:firstLine="480"/>
        <w:rPr>
          <w:sz w:val="24"/>
        </w:rPr>
      </w:pPr>
      <w:r w:rsidRPr="00F95E71">
        <w:rPr>
          <w:sz w:val="24"/>
        </w:rPr>
        <w:t>由图</w:t>
      </w:r>
      <w:r w:rsidRPr="00F95E71">
        <w:rPr>
          <w:sz w:val="24"/>
        </w:rPr>
        <w:t>6</w:t>
      </w:r>
      <w:r w:rsidRPr="00F95E71">
        <w:rPr>
          <w:sz w:val="24"/>
        </w:rPr>
        <w:t>可知，总体而言，使用油剂</w:t>
      </w:r>
      <w:r w:rsidR="006A7C2C" w:rsidRPr="00F95E71">
        <w:rPr>
          <w:sz w:val="24"/>
        </w:rPr>
        <w:t>E</w:t>
      </w:r>
      <w:r w:rsidRPr="00F95E71">
        <w:rPr>
          <w:sz w:val="24"/>
        </w:rPr>
        <w:t>，经过除油的棉织物</w:t>
      </w:r>
      <w:r w:rsidRPr="00F95E71">
        <w:rPr>
          <w:rFonts w:eastAsiaTheme="majorEastAsia"/>
          <w:sz w:val="24"/>
        </w:rPr>
        <w:t>用不同</w:t>
      </w:r>
      <w:r w:rsidRPr="00F95E71">
        <w:rPr>
          <w:sz w:val="24"/>
        </w:rPr>
        <w:t>油溶性染料着色，着色深度较未除油的深，所使用的</w:t>
      </w:r>
      <w:r w:rsidRPr="00F95E71">
        <w:rPr>
          <w:sz w:val="24"/>
        </w:rPr>
        <w:t>6</w:t>
      </w:r>
      <w:r w:rsidRPr="00F95E71">
        <w:rPr>
          <w:sz w:val="24"/>
        </w:rPr>
        <w:t>种红、黄、蓝染料规律基本一致。</w:t>
      </w:r>
    </w:p>
    <w:p w:rsidR="00D81AFE" w:rsidRPr="00F95E71" w:rsidRDefault="00D81AFE" w:rsidP="00F95E71">
      <w:pPr>
        <w:adjustRightInd w:val="0"/>
        <w:snapToGrid w:val="0"/>
        <w:spacing w:line="360" w:lineRule="auto"/>
        <w:ind w:firstLineChars="200" w:firstLine="480"/>
        <w:rPr>
          <w:sz w:val="24"/>
        </w:rPr>
      </w:pPr>
      <w:r w:rsidRPr="00F95E71">
        <w:rPr>
          <w:sz w:val="24"/>
        </w:rPr>
        <w:t>从着色均匀性看，所有油溶性染料的着色均匀性都较差，深浅差异显著，色</w:t>
      </w:r>
      <w:r w:rsidRPr="00F95E71">
        <w:rPr>
          <w:sz w:val="24"/>
        </w:rPr>
        <w:lastRenderedPageBreak/>
        <w:t>花严重。色花的严重程度较使用油剂</w:t>
      </w:r>
      <w:r w:rsidRPr="00F95E71">
        <w:rPr>
          <w:sz w:val="24"/>
        </w:rPr>
        <w:t>D</w:t>
      </w:r>
      <w:r w:rsidRPr="00F95E71">
        <w:rPr>
          <w:sz w:val="24"/>
        </w:rPr>
        <w:t>更高，说明不同的油剂在织物上的分布情况有差异。</w:t>
      </w:r>
    </w:p>
    <w:p w:rsidR="00D81AFE" w:rsidRPr="00F95E71" w:rsidRDefault="00D81AFE" w:rsidP="00F95E71">
      <w:pPr>
        <w:adjustRightInd w:val="0"/>
        <w:snapToGrid w:val="0"/>
        <w:spacing w:line="360" w:lineRule="auto"/>
        <w:ind w:firstLineChars="200" w:firstLine="480"/>
        <w:rPr>
          <w:sz w:val="24"/>
        </w:rPr>
      </w:pPr>
      <w:r w:rsidRPr="00F95E71">
        <w:rPr>
          <w:sz w:val="24"/>
        </w:rPr>
        <w:t>此外，织物上原本没有油剂的部分沾色也较严重，说明不同的油溶性染料不仅仅对存在油剂的部分着色，同时也对没有油剂的部分着色</w:t>
      </w:r>
      <w:r w:rsidR="00C907D4" w:rsidRPr="00F95E71">
        <w:rPr>
          <w:sz w:val="24"/>
        </w:rPr>
        <w:t>，与使用油剂</w:t>
      </w:r>
      <w:r w:rsidR="00C907D4" w:rsidRPr="00F95E71">
        <w:rPr>
          <w:sz w:val="24"/>
        </w:rPr>
        <w:t>D</w:t>
      </w:r>
      <w:r w:rsidR="00C907D4" w:rsidRPr="00F95E71">
        <w:rPr>
          <w:sz w:val="24"/>
        </w:rPr>
        <w:t>的情况一致。</w:t>
      </w:r>
    </w:p>
    <w:p w:rsidR="006A7C2C" w:rsidRPr="00F95E71" w:rsidRDefault="006A7C2C" w:rsidP="006A7C2C">
      <w:pPr>
        <w:pStyle w:val="a4"/>
        <w:numPr>
          <w:ilvl w:val="4"/>
          <w:numId w:val="5"/>
        </w:numPr>
        <w:adjustRightInd w:val="0"/>
        <w:snapToGrid w:val="0"/>
        <w:spacing w:beforeLines="0" w:afterLines="0" w:line="360" w:lineRule="auto"/>
        <w:outlineLvl w:val="2"/>
        <w:rPr>
          <w:rFonts w:ascii="Times New Roman" w:eastAsiaTheme="majorEastAsia"/>
          <w:sz w:val="24"/>
          <w:szCs w:val="24"/>
        </w:rPr>
      </w:pPr>
      <w:r w:rsidRPr="00F95E71">
        <w:rPr>
          <w:rFonts w:ascii="Times New Roman" w:eastAsiaTheme="majorEastAsia"/>
          <w:sz w:val="24"/>
          <w:szCs w:val="24"/>
        </w:rPr>
        <w:t>棉</w:t>
      </w:r>
      <w:r w:rsidRPr="00F95E71">
        <w:rPr>
          <w:rFonts w:ascii="Times New Roman" w:eastAsiaTheme="majorEastAsia"/>
          <w:kern w:val="2"/>
          <w:sz w:val="24"/>
          <w:szCs w:val="24"/>
        </w:rPr>
        <w:t>织物用不同油溶性染料的着色情况（</w:t>
      </w:r>
      <w:r w:rsidRPr="00F95E71">
        <w:rPr>
          <w:rFonts w:ascii="Times New Roman" w:eastAsiaTheme="majorEastAsia"/>
          <w:kern w:val="2"/>
          <w:sz w:val="24"/>
          <w:szCs w:val="24"/>
        </w:rPr>
        <w:t>3</w:t>
      </w:r>
      <w:r w:rsidRPr="00F95E71">
        <w:rPr>
          <w:rFonts w:ascii="Times New Roman" w:eastAsiaTheme="majorEastAsia"/>
          <w:kern w:val="2"/>
          <w:sz w:val="24"/>
          <w:szCs w:val="24"/>
        </w:rPr>
        <w:t>）</w:t>
      </w:r>
    </w:p>
    <w:p w:rsidR="006A7C2C" w:rsidRPr="00F95E71" w:rsidRDefault="00796837" w:rsidP="00F95E71">
      <w:pPr>
        <w:adjustRightInd w:val="0"/>
        <w:snapToGrid w:val="0"/>
        <w:spacing w:line="360" w:lineRule="auto"/>
        <w:ind w:firstLineChars="200" w:firstLine="480"/>
        <w:rPr>
          <w:sz w:val="24"/>
        </w:rPr>
      </w:pPr>
      <w:r>
        <w:rPr>
          <w:sz w:val="24"/>
        </w:rPr>
        <w:pict>
          <v:group id="_x0000_s1202" style="position:absolute;left:0;text-align:left;margin-left:97.6pt;margin-top:19.8pt;width:238.4pt;height:26pt;z-index:251740160" coordorigin="3786,10005" coordsize="4768,520">
            <v:shape id="_x0000_s1203" type="#_x0000_t202" style="position:absolute;left:7027;top:10005;width:1527;height:520" filled="f" stroked="f">
              <v:textbox style="mso-next-textbox:#_x0000_s1203">
                <w:txbxContent>
                  <w:p w:rsidR="00DA6C1E" w:rsidRPr="00561D98" w:rsidRDefault="00DA6C1E" w:rsidP="00811314">
                    <w:pPr>
                      <w:rPr>
                        <w:szCs w:val="21"/>
                      </w:rPr>
                    </w:pPr>
                    <w:r>
                      <w:rPr>
                        <w:rFonts w:hint="eastAsia"/>
                        <w:szCs w:val="21"/>
                      </w:rPr>
                      <w:t>油溶性</w:t>
                    </w:r>
                    <w:r>
                      <w:rPr>
                        <w:rFonts w:hint="eastAsia"/>
                        <w:szCs w:val="21"/>
                      </w:rPr>
                      <w:t>R</w:t>
                    </w:r>
                    <w:r>
                      <w:rPr>
                        <w:rFonts w:hint="eastAsia"/>
                        <w:szCs w:val="21"/>
                      </w:rPr>
                      <w:t>红</w:t>
                    </w:r>
                  </w:p>
                  <w:p w:rsidR="00DA6C1E" w:rsidRPr="002F3569" w:rsidRDefault="00DA6C1E" w:rsidP="00811314">
                    <w:pPr>
                      <w:rPr>
                        <w:szCs w:val="21"/>
                      </w:rPr>
                    </w:pPr>
                  </w:p>
                </w:txbxContent>
              </v:textbox>
            </v:shape>
            <v:shape id="_x0000_s1204" type="#_x0000_t202" style="position:absolute;left:3786;top:10005;width:1342;height:520" filled="f" stroked="f">
              <v:textbox style="mso-next-textbox:#_x0000_s1204">
                <w:txbxContent>
                  <w:p w:rsidR="00DA6C1E" w:rsidRPr="00561D98" w:rsidRDefault="00DA6C1E" w:rsidP="00811314">
                    <w:pPr>
                      <w:rPr>
                        <w:szCs w:val="21"/>
                      </w:rPr>
                    </w:pPr>
                    <w:r>
                      <w:rPr>
                        <w:rFonts w:hint="eastAsia"/>
                        <w:szCs w:val="21"/>
                      </w:rPr>
                      <w:t>油溶性</w:t>
                    </w:r>
                    <w:r>
                      <w:rPr>
                        <w:rFonts w:hint="eastAsia"/>
                        <w:szCs w:val="21"/>
                      </w:rPr>
                      <w:t>B</w:t>
                    </w:r>
                    <w:r>
                      <w:rPr>
                        <w:rFonts w:hint="eastAsia"/>
                        <w:szCs w:val="21"/>
                      </w:rPr>
                      <w:t>黄</w:t>
                    </w:r>
                  </w:p>
                </w:txbxContent>
              </v:textbox>
            </v:shape>
          </v:group>
        </w:pict>
      </w:r>
      <w:r w:rsidR="006A7C2C" w:rsidRPr="00F95E71">
        <w:rPr>
          <w:sz w:val="24"/>
        </w:rPr>
        <w:t>使用油剂</w:t>
      </w:r>
      <w:r w:rsidR="006A7C2C" w:rsidRPr="00F95E71">
        <w:rPr>
          <w:sz w:val="24"/>
        </w:rPr>
        <w:t>F</w:t>
      </w:r>
      <w:r w:rsidR="006A7C2C" w:rsidRPr="00F95E71">
        <w:rPr>
          <w:sz w:val="24"/>
        </w:rPr>
        <w:t>，在棉织物上</w:t>
      </w:r>
      <w:r w:rsidR="006A7C2C" w:rsidRPr="00F95E71">
        <w:rPr>
          <w:rFonts w:eastAsiaTheme="majorEastAsia"/>
          <w:sz w:val="24"/>
        </w:rPr>
        <w:t>用不同</w:t>
      </w:r>
      <w:r w:rsidR="006A7C2C" w:rsidRPr="00F95E71">
        <w:rPr>
          <w:sz w:val="24"/>
        </w:rPr>
        <w:t>油溶性染料</w:t>
      </w:r>
      <w:r w:rsidR="006A7C2C" w:rsidRPr="00F95E71">
        <w:rPr>
          <w:rFonts w:eastAsiaTheme="majorEastAsia"/>
          <w:sz w:val="24"/>
        </w:rPr>
        <w:t>的</w:t>
      </w:r>
      <w:r w:rsidR="006A7C2C" w:rsidRPr="00F95E71">
        <w:rPr>
          <w:sz w:val="24"/>
        </w:rPr>
        <w:t>着色情况见图</w:t>
      </w:r>
      <w:r w:rsidR="006A7C2C" w:rsidRPr="00F95E71">
        <w:rPr>
          <w:sz w:val="24"/>
        </w:rPr>
        <w:t>7</w:t>
      </w:r>
      <w:r w:rsidR="006A7C2C" w:rsidRPr="00F95E71">
        <w:rPr>
          <w:sz w:val="24"/>
        </w:rPr>
        <w:t>。</w:t>
      </w:r>
    </w:p>
    <w:p w:rsidR="00E66BE8" w:rsidRPr="0054128D" w:rsidRDefault="00E66BE8" w:rsidP="00C76CA5"/>
    <w:p w:rsidR="00E66BE8" w:rsidRPr="0054128D" w:rsidRDefault="00796837" w:rsidP="00C76CA5">
      <w:r>
        <w:pict>
          <v:group id="_x0000_s1211" style="position:absolute;left:0;text-align:left;margin-left:41.65pt;margin-top:3.6pt;width:340.2pt;height:85.05pt;z-index:251743232" coordorigin="2630,5613" coordsize="6804,1701">
            <v:group id="_x0000_s1205" style="position:absolute;left:2630;top:5613;width:3402;height:1701" coordorigin="2082,1656" coordsize="3402,1701">
              <v:shape id="_x0000_s1206" type="#_x0000_t75" style="position:absolute;left:2082;top:1656;width:1701;height:1701;rotation:90">
                <v:imagedata r:id="rId30" o:title="Image0193" croptop="39340f" cropbottom="9645f" cropleft="12174f" cropright="28489f"/>
                <o:lock v:ext="edit" aspectratio="f"/>
              </v:shape>
              <v:shape id="_x0000_s1207" type="#_x0000_t75" style="position:absolute;left:3783;top:1656;width:1701;height:1701;rotation:90">
                <v:imagedata r:id="rId30" o:title="Image0193" croptop="37371f" cropbottom="9645f" cropleft="36742f" cropright="6514f"/>
                <o:lock v:ext="edit" aspectratio="f"/>
              </v:shape>
            </v:group>
            <v:group id="_x0000_s1208" style="position:absolute;left:6032;top:5613;width:3402;height:1701" coordorigin="1917,1950" coordsize="3402,1701">
              <v:shape id="_x0000_s1209" type="#_x0000_t75" style="position:absolute;left:1917;top:1950;width:1701;height:1701">
                <v:imagedata r:id="rId31" o:title="Image0194" croptop="11478f" cropbottom="31209f" cropleft="12934f" cropright="37684f"/>
                <o:lock v:ext="edit" aspectratio="f"/>
              </v:shape>
              <v:shape id="_x0000_s1210" type="#_x0000_t75" style="position:absolute;left:3618;top:1950;width:1701;height:1701">
                <v:imagedata r:id="rId31" o:title="Image0194" croptop="35129f" cropbottom="8158f" cropleft="27771f" cropright="19469f"/>
                <o:lock v:ext="edit" aspectratio="f"/>
              </v:shape>
            </v:group>
          </v:group>
        </w:pict>
      </w:r>
    </w:p>
    <w:p w:rsidR="00901583" w:rsidRPr="0054128D" w:rsidRDefault="00901583" w:rsidP="00C76CA5"/>
    <w:p w:rsidR="00901583" w:rsidRPr="0054128D" w:rsidRDefault="00901583" w:rsidP="00C76CA5"/>
    <w:p w:rsidR="00901583" w:rsidRPr="0054128D" w:rsidRDefault="00901583" w:rsidP="00C76CA5"/>
    <w:p w:rsidR="00901583" w:rsidRPr="0054128D" w:rsidRDefault="00901583" w:rsidP="00C76CA5"/>
    <w:p w:rsidR="00901583" w:rsidRPr="0054128D" w:rsidRDefault="00796837" w:rsidP="00C76CA5">
      <w:r>
        <w:pict>
          <v:group id="_x0000_s1212" style="position:absolute;left:0;text-align:left;margin-left:97.1pt;margin-top:15.1pt;width:238.4pt;height:26pt;z-index:251744256" coordorigin="3786,10005" coordsize="4768,520">
            <v:shape id="_x0000_s1213" type="#_x0000_t202" style="position:absolute;left:7027;top:10005;width:1527;height:520" filled="f" stroked="f">
              <v:textbox style="mso-next-textbox:#_x0000_s1213">
                <w:txbxContent>
                  <w:p w:rsidR="00DA6C1E" w:rsidRPr="00561D98" w:rsidRDefault="00DA6C1E" w:rsidP="00AC5E03">
                    <w:pPr>
                      <w:rPr>
                        <w:szCs w:val="21"/>
                      </w:rPr>
                    </w:pPr>
                    <w:r>
                      <w:rPr>
                        <w:rFonts w:hint="eastAsia"/>
                        <w:szCs w:val="21"/>
                      </w:rPr>
                      <w:t>油溶性</w:t>
                    </w:r>
                    <w:r>
                      <w:rPr>
                        <w:rFonts w:hint="eastAsia"/>
                        <w:szCs w:val="21"/>
                      </w:rPr>
                      <w:t>E</w:t>
                    </w:r>
                    <w:r>
                      <w:rPr>
                        <w:rFonts w:hint="eastAsia"/>
                        <w:szCs w:val="21"/>
                      </w:rPr>
                      <w:t>蓝</w:t>
                    </w:r>
                  </w:p>
                  <w:p w:rsidR="00DA6C1E" w:rsidRPr="002F3569" w:rsidRDefault="00DA6C1E" w:rsidP="00AC5E03">
                    <w:pPr>
                      <w:rPr>
                        <w:szCs w:val="21"/>
                      </w:rPr>
                    </w:pPr>
                  </w:p>
                </w:txbxContent>
              </v:textbox>
            </v:shape>
            <v:shape id="_x0000_s1214" type="#_x0000_t202" style="position:absolute;left:3786;top:10005;width:1342;height:520" filled="f" stroked="f">
              <v:textbox style="mso-next-textbox:#_x0000_s1214">
                <w:txbxContent>
                  <w:p w:rsidR="00DA6C1E" w:rsidRPr="00561D98" w:rsidRDefault="00DA6C1E" w:rsidP="00AC5E03">
                    <w:pPr>
                      <w:rPr>
                        <w:szCs w:val="21"/>
                      </w:rPr>
                    </w:pPr>
                    <w:r>
                      <w:rPr>
                        <w:rFonts w:hint="eastAsia"/>
                        <w:szCs w:val="21"/>
                      </w:rPr>
                      <w:t>油溶性</w:t>
                    </w:r>
                    <w:r>
                      <w:rPr>
                        <w:rFonts w:hint="eastAsia"/>
                        <w:szCs w:val="21"/>
                      </w:rPr>
                      <w:t>G</w:t>
                    </w:r>
                    <w:r>
                      <w:rPr>
                        <w:rFonts w:hint="eastAsia"/>
                        <w:szCs w:val="21"/>
                      </w:rPr>
                      <w:t>红</w:t>
                    </w:r>
                  </w:p>
                </w:txbxContent>
              </v:textbox>
            </v:shape>
          </v:group>
        </w:pict>
      </w:r>
    </w:p>
    <w:p w:rsidR="00901583" w:rsidRPr="0054128D" w:rsidRDefault="00901583" w:rsidP="00C76CA5"/>
    <w:p w:rsidR="00901583" w:rsidRPr="0054128D" w:rsidRDefault="00796837" w:rsidP="00C76CA5">
      <w:r>
        <w:pict>
          <v:group id="_x0000_s1221" style="position:absolute;left:0;text-align:left;margin-left:43.6pt;margin-top:7.1pt;width:338.7pt;height:85.05pt;z-index:251747328" coordorigin="2669,8088" coordsize="6774,1701">
            <v:group id="_x0000_s1215" style="position:absolute;left:2669;top:8088;width:3387;height:1701" coordorigin="2042,2445" coordsize="3387,1701">
              <v:shape id="_x0000_s1216" type="#_x0000_t75" style="position:absolute;left:2042;top:2445;width:1701;height:1701">
                <v:imagedata r:id="rId32" o:title="Image0195" croptop="12174f" cropbottom="31683f" cropleft="6199f" cropright="39474f"/>
                <o:lock v:ext="edit" aspectratio="f"/>
              </v:shape>
              <v:shape id="_x0000_s1217" type="#_x0000_t75" style="position:absolute;left:3728;top:2445;width:1701;height:1701">
                <v:imagedata r:id="rId32" o:title="Image0195" croptop="36457f" cropbottom="6988f" cropleft="27726f" cropright="18283f"/>
                <o:lock v:ext="edit" aspectratio="f"/>
              </v:shape>
            </v:group>
            <v:group id="_x0000_s1218" style="position:absolute;left:6056;top:8088;width:3387;height:1701" coordorigin="2131,2031" coordsize="3387,1701">
              <v:shape id="_x0000_s1219" type="#_x0000_t75" style="position:absolute;left:2131;top:2031;width:1701;height:1701">
                <v:imagedata r:id="rId33" o:title="Image0192" croptop="12174f" cropbottom="30228f" cropleft="7743f" cropright="37483f"/>
                <o:lock v:ext="edit" aspectratio="f"/>
              </v:shape>
              <v:shape id="_x0000_s1220" type="#_x0000_t75" style="position:absolute;left:3817;top:2031;width:1701;height:1701">
                <v:imagedata r:id="rId33" o:title="Image0192" croptop="35477f" cropbottom="6166f" cropleft="25757f" cropright="17432f"/>
                <o:lock v:ext="edit" aspectratio="f"/>
              </v:shape>
            </v:group>
          </v:group>
        </w:pict>
      </w:r>
    </w:p>
    <w:p w:rsidR="00901583" w:rsidRPr="0054128D" w:rsidRDefault="00901583" w:rsidP="00C76CA5"/>
    <w:p w:rsidR="00901583" w:rsidRPr="0054128D" w:rsidRDefault="00901583" w:rsidP="00C76CA5"/>
    <w:p w:rsidR="00901583" w:rsidRPr="0054128D" w:rsidRDefault="00901583" w:rsidP="00C76CA5"/>
    <w:p w:rsidR="00901583" w:rsidRPr="0054128D" w:rsidRDefault="00901583" w:rsidP="00C76CA5"/>
    <w:p w:rsidR="00901583" w:rsidRPr="0054128D" w:rsidRDefault="00901583" w:rsidP="00C76CA5"/>
    <w:p w:rsidR="00901583" w:rsidRPr="0054128D" w:rsidRDefault="00796837" w:rsidP="00C76CA5">
      <w:r>
        <w:pict>
          <v:group id="_x0000_s1222" style="position:absolute;left:0;text-align:left;margin-left:101.4pt;margin-top:0;width:222.3pt;height:26pt;z-index:251748352" coordorigin="3678,1483" coordsize="4446,520">
            <v:shape id="_x0000_s1223" type="#_x0000_t202" style="position:absolute;left:6919;top:1483;width:1205;height:520" filled="f" stroked="f">
              <v:textbox style="mso-next-textbox:#_x0000_s1223">
                <w:txbxContent>
                  <w:p w:rsidR="00DA6C1E" w:rsidRPr="00561D98" w:rsidRDefault="00DA6C1E" w:rsidP="00724C5A">
                    <w:pPr>
                      <w:rPr>
                        <w:szCs w:val="21"/>
                      </w:rPr>
                    </w:pPr>
                    <w:r>
                      <w:rPr>
                        <w:rFonts w:hint="eastAsia"/>
                        <w:szCs w:val="21"/>
                      </w:rPr>
                      <w:t>苏丹红</w:t>
                    </w:r>
                  </w:p>
                  <w:p w:rsidR="00DA6C1E" w:rsidRPr="002F3569" w:rsidRDefault="00DA6C1E" w:rsidP="00724C5A">
                    <w:pPr>
                      <w:rPr>
                        <w:szCs w:val="21"/>
                      </w:rPr>
                    </w:pPr>
                  </w:p>
                </w:txbxContent>
              </v:textbox>
            </v:shape>
            <v:shape id="_x0000_s1224" type="#_x0000_t202" style="position:absolute;left:3678;top:1483;width:1525;height:520" filled="f" stroked="f">
              <v:textbox style="mso-next-textbox:#_x0000_s1224">
                <w:txbxContent>
                  <w:p w:rsidR="00DA6C1E" w:rsidRPr="00561D98" w:rsidRDefault="00DA6C1E" w:rsidP="00724C5A">
                    <w:pPr>
                      <w:rPr>
                        <w:szCs w:val="21"/>
                      </w:rPr>
                    </w:pPr>
                    <w:r>
                      <w:rPr>
                        <w:rFonts w:hint="eastAsia"/>
                        <w:szCs w:val="21"/>
                      </w:rPr>
                      <w:t>油溶性</w:t>
                    </w:r>
                    <w:r>
                      <w:rPr>
                        <w:rFonts w:hint="eastAsia"/>
                        <w:szCs w:val="21"/>
                      </w:rPr>
                      <w:t>2N</w:t>
                    </w:r>
                    <w:r>
                      <w:rPr>
                        <w:rFonts w:hint="eastAsia"/>
                        <w:szCs w:val="21"/>
                      </w:rPr>
                      <w:t>蓝</w:t>
                    </w:r>
                  </w:p>
                </w:txbxContent>
              </v:textbox>
            </v:shape>
          </v:group>
        </w:pict>
      </w:r>
    </w:p>
    <w:p w:rsidR="00901583" w:rsidRPr="0054128D" w:rsidRDefault="00796837" w:rsidP="00C76CA5">
      <w:r>
        <w:pict>
          <v:group id="_x0000_s1231" style="position:absolute;left:0;text-align:left;margin-left:41.65pt;margin-top:3.25pt;width:340.2pt;height:85.05pt;z-index:251751424" coordorigin="2630,10557" coordsize="6804,1701">
            <v:group id="_x0000_s1225" style="position:absolute;left:2630;top:10557;width:3387;height:1701" coordorigin="2149,2088" coordsize="3387,1701">
              <v:shape id="_x0000_s1226" type="#_x0000_t75" style="position:absolute;left:2149;top:2088;width:1701;height:1701">
                <v:imagedata r:id="rId17" o:title="Image0191" croptop="11699f" cropbottom="32125f" cropleft="5483f" cropright="39676f"/>
                <o:lock v:ext="edit" aspectratio="f"/>
              </v:shape>
              <v:shape id="_x0000_s1227" type="#_x0000_t75" style="position:absolute;left:3835;top:2088;width:1701;height:1701">
                <v:imagedata r:id="rId17" o:title="Image0191" croptop="33612f" cropbottom="7684f" cropleft="29225f" cropright="17790f"/>
                <o:lock v:ext="edit" aspectratio="f"/>
              </v:shape>
            </v:group>
            <v:group id="_x0000_s1228" style="position:absolute;left:6032;top:10557;width:3402;height:1701" coordorigin="2354,2538" coordsize="3402,1701">
              <v:shape id="_x0000_s1229" type="#_x0000_t75" style="position:absolute;left:2354;top:2538;width:1701;height:1701">
                <v:imagedata r:id="rId34" o:title="Image0190" croptop="12318f" cropbottom="29721f" cropleft="6032f" cropright="38315f"/>
                <o:lock v:ext="edit" aspectratio="f"/>
              </v:shape>
              <v:shape id="_x0000_s1230" type="#_x0000_t75" style="position:absolute;left:4055;top:2538;width:1701;height:1701">
                <v:imagedata r:id="rId34" o:title="Image0190" croptop="36069f" cropbottom="6159f" cropleft="28977f" cropright="15907f"/>
                <o:lock v:ext="edit" aspectratio="f"/>
              </v:shape>
            </v:group>
          </v:group>
        </w:pict>
      </w:r>
    </w:p>
    <w:p w:rsidR="00901583" w:rsidRPr="0054128D" w:rsidRDefault="00901583" w:rsidP="00C76CA5"/>
    <w:p w:rsidR="006A7C2C" w:rsidRPr="0054128D" w:rsidRDefault="006A7C2C" w:rsidP="00C76CA5"/>
    <w:p w:rsidR="006A7C2C" w:rsidRPr="0054128D" w:rsidRDefault="006A7C2C" w:rsidP="00C76CA5"/>
    <w:p w:rsidR="006A7C2C" w:rsidRPr="0054128D" w:rsidRDefault="006A7C2C" w:rsidP="00C76CA5"/>
    <w:p w:rsidR="006A7C2C" w:rsidRPr="0054128D" w:rsidRDefault="006A7C2C" w:rsidP="00C76CA5"/>
    <w:p w:rsidR="006A7C2C" w:rsidRPr="0054128D" w:rsidRDefault="006A7C2C" w:rsidP="006A7C2C">
      <w:pPr>
        <w:adjustRightInd w:val="0"/>
        <w:snapToGrid w:val="0"/>
        <w:spacing w:line="360" w:lineRule="auto"/>
        <w:ind w:firstLineChars="200" w:firstLine="420"/>
        <w:jc w:val="center"/>
      </w:pPr>
      <w:r w:rsidRPr="0054128D">
        <w:t>图</w:t>
      </w:r>
      <w:r w:rsidRPr="0054128D">
        <w:t xml:space="preserve">7 </w:t>
      </w:r>
      <w:r w:rsidRPr="0054128D">
        <w:t>棉织物</w:t>
      </w:r>
      <w:r w:rsidRPr="0054128D">
        <w:rPr>
          <w:rFonts w:eastAsiaTheme="majorEastAsia"/>
          <w:szCs w:val="21"/>
        </w:rPr>
        <w:t>用不同</w:t>
      </w:r>
      <w:r w:rsidRPr="0054128D">
        <w:t>油溶性染料</w:t>
      </w:r>
      <w:r w:rsidRPr="0054128D">
        <w:rPr>
          <w:rFonts w:eastAsiaTheme="majorEastAsia"/>
          <w:szCs w:val="21"/>
        </w:rPr>
        <w:t>的</w:t>
      </w:r>
      <w:r w:rsidRPr="0054128D">
        <w:t>着色情况（油剂</w:t>
      </w:r>
      <w:r w:rsidRPr="0054128D">
        <w:t>F</w:t>
      </w:r>
      <w:r w:rsidRPr="0054128D">
        <w:t>）</w:t>
      </w:r>
    </w:p>
    <w:p w:rsidR="006A7C2C" w:rsidRPr="0054128D" w:rsidRDefault="006A7C2C" w:rsidP="006A7C2C">
      <w:pPr>
        <w:adjustRightInd w:val="0"/>
        <w:snapToGrid w:val="0"/>
        <w:spacing w:line="360" w:lineRule="auto"/>
        <w:ind w:firstLineChars="200" w:firstLine="420"/>
      </w:pPr>
      <w:r w:rsidRPr="0054128D">
        <w:t>备注：每种油剂第</w:t>
      </w:r>
      <w:r w:rsidRPr="0054128D">
        <w:t>1</w:t>
      </w:r>
      <w:r w:rsidRPr="0054128D">
        <w:t>个油点为除油后着色情况，第</w:t>
      </w:r>
      <w:r w:rsidRPr="0054128D">
        <w:t>2</w:t>
      </w:r>
      <w:r w:rsidRPr="0054128D">
        <w:t>个为未除油的着色情况。</w:t>
      </w:r>
    </w:p>
    <w:p w:rsidR="006A7C2C" w:rsidRPr="00F95E71" w:rsidRDefault="006A7C2C" w:rsidP="00CF577B">
      <w:pPr>
        <w:adjustRightInd w:val="0"/>
        <w:snapToGrid w:val="0"/>
        <w:spacing w:beforeLines="50" w:line="360" w:lineRule="auto"/>
        <w:ind w:firstLineChars="200" w:firstLine="480"/>
        <w:rPr>
          <w:sz w:val="24"/>
        </w:rPr>
      </w:pPr>
      <w:r w:rsidRPr="00F95E71">
        <w:rPr>
          <w:sz w:val="24"/>
        </w:rPr>
        <w:t>由图</w:t>
      </w:r>
      <w:r w:rsidR="00152619" w:rsidRPr="00F95E71">
        <w:rPr>
          <w:sz w:val="24"/>
        </w:rPr>
        <w:t>7</w:t>
      </w:r>
      <w:r w:rsidRPr="00F95E71">
        <w:rPr>
          <w:sz w:val="24"/>
        </w:rPr>
        <w:t>可知，总体而言，使用油剂</w:t>
      </w:r>
      <w:r w:rsidRPr="00F95E71">
        <w:rPr>
          <w:sz w:val="24"/>
        </w:rPr>
        <w:t>F</w:t>
      </w:r>
      <w:r w:rsidRPr="00F95E71">
        <w:rPr>
          <w:sz w:val="24"/>
        </w:rPr>
        <w:t>，</w:t>
      </w:r>
      <w:r w:rsidR="00D76F9F" w:rsidRPr="00F95E71">
        <w:rPr>
          <w:sz w:val="24"/>
        </w:rPr>
        <w:t>除了油溶性</w:t>
      </w:r>
      <w:r w:rsidR="00D76F9F" w:rsidRPr="00F95E71">
        <w:rPr>
          <w:sz w:val="24"/>
        </w:rPr>
        <w:t>R</w:t>
      </w:r>
      <w:r w:rsidR="00D76F9F" w:rsidRPr="00F95E71">
        <w:rPr>
          <w:sz w:val="24"/>
        </w:rPr>
        <w:t>红除油前后深度相当外，其余</w:t>
      </w:r>
      <w:r w:rsidR="00D76F9F" w:rsidRPr="00F95E71">
        <w:rPr>
          <w:sz w:val="24"/>
        </w:rPr>
        <w:t>5</w:t>
      </w:r>
      <w:r w:rsidR="00D76F9F" w:rsidRPr="00F95E71">
        <w:rPr>
          <w:sz w:val="24"/>
        </w:rPr>
        <w:t>只染料均是</w:t>
      </w:r>
      <w:r w:rsidRPr="00F95E71">
        <w:rPr>
          <w:sz w:val="24"/>
        </w:rPr>
        <w:t>经过除油的棉织物着色深度较未除油的深，</w:t>
      </w:r>
      <w:r w:rsidR="00D76F9F" w:rsidRPr="00F95E71">
        <w:rPr>
          <w:sz w:val="24"/>
        </w:rPr>
        <w:t>但是深浅差异较使用其它油剂明显小</w:t>
      </w:r>
      <w:r w:rsidR="009E1B19" w:rsidRPr="00F95E71">
        <w:rPr>
          <w:sz w:val="24"/>
        </w:rPr>
        <w:t>，这种情况可能与此类油剂属于自乳化型有关。</w:t>
      </w:r>
    </w:p>
    <w:p w:rsidR="006A7C2C" w:rsidRPr="00F95E71" w:rsidRDefault="006A7C2C" w:rsidP="00F95E71">
      <w:pPr>
        <w:adjustRightInd w:val="0"/>
        <w:snapToGrid w:val="0"/>
        <w:spacing w:line="360" w:lineRule="auto"/>
        <w:ind w:firstLineChars="200" w:firstLine="480"/>
        <w:rPr>
          <w:sz w:val="24"/>
        </w:rPr>
      </w:pPr>
      <w:r w:rsidRPr="00F95E71">
        <w:rPr>
          <w:sz w:val="24"/>
        </w:rPr>
        <w:t>从着色均匀性看，所有油溶性染料的着色均匀性都较差，深浅差异显著，色花</w:t>
      </w:r>
      <w:r w:rsidR="0010791E" w:rsidRPr="00F95E71">
        <w:rPr>
          <w:sz w:val="24"/>
        </w:rPr>
        <w:t>也非常</w:t>
      </w:r>
      <w:r w:rsidRPr="00F95E71">
        <w:rPr>
          <w:sz w:val="24"/>
        </w:rPr>
        <w:t>严重。此外，织物上原本没有油剂的部分沾色也较严重，说明不同的油溶性染料不仅仅对存在油剂的部分着色，同时也对没有油剂的部分着色，与使用油剂</w:t>
      </w:r>
      <w:r w:rsidRPr="00F95E71">
        <w:rPr>
          <w:sz w:val="24"/>
        </w:rPr>
        <w:t>D</w:t>
      </w:r>
      <w:r w:rsidR="00601011" w:rsidRPr="00F95E71">
        <w:rPr>
          <w:sz w:val="24"/>
        </w:rPr>
        <w:t>和油剂</w:t>
      </w:r>
      <w:r w:rsidR="00601011" w:rsidRPr="00F95E71">
        <w:rPr>
          <w:sz w:val="24"/>
        </w:rPr>
        <w:t>E</w:t>
      </w:r>
      <w:r w:rsidRPr="00F95E71">
        <w:rPr>
          <w:sz w:val="24"/>
        </w:rPr>
        <w:t>的情况</w:t>
      </w:r>
      <w:r w:rsidR="00601011" w:rsidRPr="00F95E71">
        <w:rPr>
          <w:sz w:val="24"/>
        </w:rPr>
        <w:t>基本</w:t>
      </w:r>
      <w:r w:rsidRPr="00F95E71">
        <w:rPr>
          <w:sz w:val="24"/>
        </w:rPr>
        <w:t>一致。</w:t>
      </w:r>
    </w:p>
    <w:p w:rsidR="00171BC0" w:rsidRPr="00F95E71" w:rsidRDefault="00171BC0" w:rsidP="00504AF1">
      <w:pPr>
        <w:numPr>
          <w:ilvl w:val="1"/>
          <w:numId w:val="5"/>
        </w:numPr>
        <w:adjustRightInd w:val="0"/>
        <w:snapToGrid w:val="0"/>
        <w:spacing w:before="100" w:beforeAutospacing="1" w:line="360" w:lineRule="auto"/>
        <w:ind w:left="601" w:hanging="601"/>
        <w:rPr>
          <w:sz w:val="24"/>
        </w:rPr>
      </w:pPr>
      <w:r w:rsidRPr="00F95E71">
        <w:rPr>
          <w:rFonts w:eastAsia="黑体"/>
          <w:kern w:val="0"/>
          <w:sz w:val="24"/>
        </w:rPr>
        <w:lastRenderedPageBreak/>
        <w:t>实验方法的确定</w:t>
      </w:r>
    </w:p>
    <w:p w:rsidR="00B05BAA" w:rsidRPr="00F95E71" w:rsidRDefault="00B05BAA" w:rsidP="00B05BAA">
      <w:pPr>
        <w:numPr>
          <w:ilvl w:val="2"/>
          <w:numId w:val="5"/>
        </w:numPr>
        <w:tabs>
          <w:tab w:val="clear" w:pos="720"/>
          <w:tab w:val="num" w:pos="567"/>
        </w:tabs>
        <w:snapToGrid w:val="0"/>
        <w:spacing w:line="360" w:lineRule="auto"/>
        <w:rPr>
          <w:rFonts w:eastAsiaTheme="minorEastAsia"/>
          <w:kern w:val="0"/>
          <w:sz w:val="24"/>
        </w:rPr>
      </w:pPr>
      <w:r w:rsidRPr="00F95E71">
        <w:rPr>
          <w:rFonts w:eastAsiaTheme="minorEastAsia"/>
          <w:kern w:val="0"/>
          <w:sz w:val="24"/>
        </w:rPr>
        <w:t>油剂的筛选</w:t>
      </w:r>
    </w:p>
    <w:p w:rsidR="00B05BAA" w:rsidRPr="00F95E71" w:rsidRDefault="00F5261F" w:rsidP="00F95E71">
      <w:pPr>
        <w:snapToGrid w:val="0"/>
        <w:spacing w:line="360" w:lineRule="auto"/>
        <w:ind w:firstLineChars="200" w:firstLine="480"/>
        <w:rPr>
          <w:sz w:val="24"/>
        </w:rPr>
      </w:pPr>
      <w:r w:rsidRPr="00F95E71">
        <w:rPr>
          <w:sz w:val="24"/>
        </w:rPr>
        <w:t>5</w:t>
      </w:r>
      <w:r w:rsidRPr="00F95E71">
        <w:rPr>
          <w:sz w:val="24"/>
          <w:vertAlign w:val="superscript"/>
        </w:rPr>
        <w:t>#</w:t>
      </w:r>
      <w:r w:rsidRPr="00F95E71">
        <w:rPr>
          <w:sz w:val="24"/>
        </w:rPr>
        <w:t>白矿油、二甲基硅油、液体石蜡</w:t>
      </w:r>
      <w:r w:rsidRPr="00F95E71">
        <w:rPr>
          <w:rFonts w:hint="eastAsia"/>
          <w:sz w:val="24"/>
        </w:rPr>
        <w:t>。</w:t>
      </w:r>
    </w:p>
    <w:p w:rsidR="00B05BAA" w:rsidRPr="00F95E71" w:rsidRDefault="00B05BAA" w:rsidP="003966E9">
      <w:pPr>
        <w:numPr>
          <w:ilvl w:val="2"/>
          <w:numId w:val="5"/>
        </w:numPr>
        <w:tabs>
          <w:tab w:val="clear" w:pos="720"/>
          <w:tab w:val="num" w:pos="567"/>
        </w:tabs>
        <w:snapToGrid w:val="0"/>
        <w:spacing w:line="360" w:lineRule="auto"/>
        <w:rPr>
          <w:rFonts w:eastAsiaTheme="minorEastAsia"/>
          <w:kern w:val="0"/>
          <w:sz w:val="24"/>
        </w:rPr>
      </w:pPr>
      <w:r w:rsidRPr="00F95E71">
        <w:rPr>
          <w:rFonts w:eastAsiaTheme="minorEastAsia"/>
          <w:kern w:val="0"/>
          <w:sz w:val="24"/>
        </w:rPr>
        <w:t>油污的制定</w:t>
      </w:r>
    </w:p>
    <w:p w:rsidR="00B05BAA" w:rsidRPr="00F95E71" w:rsidRDefault="00B05BAA" w:rsidP="00F95E71">
      <w:pPr>
        <w:snapToGrid w:val="0"/>
        <w:spacing w:line="360" w:lineRule="auto"/>
        <w:ind w:firstLineChars="200" w:firstLine="480"/>
        <w:rPr>
          <w:sz w:val="24"/>
        </w:rPr>
      </w:pPr>
      <w:r w:rsidRPr="00F95E71">
        <w:rPr>
          <w:sz w:val="24"/>
        </w:rPr>
        <w:t>用自动移液管准确吸取</w:t>
      </w:r>
      <w:r w:rsidRPr="00F95E71">
        <w:rPr>
          <w:sz w:val="24"/>
        </w:rPr>
        <w:t>0.05mL</w:t>
      </w:r>
      <w:r w:rsidRPr="00F95E71">
        <w:rPr>
          <w:sz w:val="24"/>
        </w:rPr>
        <w:t>油剂，均匀滴加于水平挂于针板架的经前处理后的织物上，待油滴扩散</w:t>
      </w:r>
      <w:r w:rsidRPr="00F95E71">
        <w:rPr>
          <w:sz w:val="24"/>
        </w:rPr>
        <w:t>30min</w:t>
      </w:r>
      <w:r w:rsidRPr="00F95E71">
        <w:rPr>
          <w:sz w:val="24"/>
        </w:rPr>
        <w:t>后，</w:t>
      </w:r>
      <w:r w:rsidRPr="00F95E71">
        <w:rPr>
          <w:sz w:val="24"/>
        </w:rPr>
        <w:t>100</w:t>
      </w:r>
      <w:r w:rsidRPr="00F95E71">
        <w:rPr>
          <w:rFonts w:ascii="宋体" w:hAnsi="宋体" w:cs="宋体" w:hint="eastAsia"/>
          <w:sz w:val="24"/>
        </w:rPr>
        <w:t>℃</w:t>
      </w:r>
      <w:r w:rsidRPr="00F95E71">
        <w:rPr>
          <w:sz w:val="24"/>
        </w:rPr>
        <w:t>焙烘</w:t>
      </w:r>
      <w:r w:rsidRPr="00F95E71">
        <w:rPr>
          <w:sz w:val="24"/>
        </w:rPr>
        <w:t>5min</w:t>
      </w:r>
      <w:r w:rsidRPr="00F95E71">
        <w:rPr>
          <w:sz w:val="24"/>
        </w:rPr>
        <w:t>，待用。</w:t>
      </w:r>
    </w:p>
    <w:p w:rsidR="00B05BAA" w:rsidRPr="00F95E71" w:rsidRDefault="00B05BAA" w:rsidP="003966E9">
      <w:pPr>
        <w:numPr>
          <w:ilvl w:val="2"/>
          <w:numId w:val="5"/>
        </w:numPr>
        <w:tabs>
          <w:tab w:val="clear" w:pos="720"/>
          <w:tab w:val="num" w:pos="567"/>
        </w:tabs>
        <w:snapToGrid w:val="0"/>
        <w:spacing w:line="360" w:lineRule="auto"/>
        <w:rPr>
          <w:rFonts w:eastAsiaTheme="minorEastAsia"/>
          <w:kern w:val="0"/>
          <w:sz w:val="24"/>
        </w:rPr>
      </w:pPr>
      <w:r w:rsidRPr="00F95E71">
        <w:rPr>
          <w:rFonts w:eastAsiaTheme="minorEastAsia"/>
          <w:kern w:val="0"/>
          <w:sz w:val="24"/>
        </w:rPr>
        <w:t>除油工艺</w:t>
      </w:r>
    </w:p>
    <w:p w:rsidR="00B05BAA" w:rsidRPr="00F95E71" w:rsidRDefault="00B05BAA" w:rsidP="00F95E71">
      <w:pPr>
        <w:snapToGrid w:val="0"/>
        <w:spacing w:line="360" w:lineRule="auto"/>
        <w:ind w:left="720" w:firstLineChars="130" w:firstLine="312"/>
        <w:rPr>
          <w:rFonts w:eastAsiaTheme="minorEastAsia"/>
          <w:kern w:val="0"/>
          <w:sz w:val="24"/>
        </w:rPr>
      </w:pPr>
      <w:r w:rsidRPr="00F95E71">
        <w:rPr>
          <w:rFonts w:eastAsiaTheme="minorEastAsia"/>
          <w:kern w:val="0"/>
          <w:sz w:val="24"/>
        </w:rPr>
        <w:t>除油剂</w:t>
      </w:r>
      <w:r w:rsidRPr="00F95E71">
        <w:rPr>
          <w:rFonts w:eastAsiaTheme="minorEastAsia"/>
          <w:kern w:val="0"/>
          <w:sz w:val="24"/>
        </w:rPr>
        <w:tab/>
      </w:r>
      <w:r w:rsidRPr="00F95E71">
        <w:rPr>
          <w:rFonts w:eastAsiaTheme="minorEastAsia"/>
          <w:kern w:val="0"/>
          <w:sz w:val="24"/>
        </w:rPr>
        <w:tab/>
        <w:t>1.5 g/L</w:t>
      </w:r>
    </w:p>
    <w:p w:rsidR="00B05BAA" w:rsidRPr="00F95E71" w:rsidRDefault="00D056A7" w:rsidP="00F95E71">
      <w:pPr>
        <w:snapToGrid w:val="0"/>
        <w:spacing w:line="360" w:lineRule="auto"/>
        <w:ind w:left="720" w:firstLineChars="130" w:firstLine="312"/>
        <w:rPr>
          <w:rFonts w:eastAsiaTheme="minorEastAsia"/>
          <w:kern w:val="0"/>
          <w:sz w:val="24"/>
        </w:rPr>
      </w:pPr>
      <w:r w:rsidRPr="00F95E71">
        <w:rPr>
          <w:rFonts w:eastAsiaTheme="minorEastAsia"/>
          <w:kern w:val="0"/>
          <w:sz w:val="24"/>
        </w:rPr>
        <w:t>NaOH</w:t>
      </w:r>
      <w:r w:rsidRPr="00F95E71">
        <w:rPr>
          <w:rFonts w:eastAsiaTheme="minorEastAsia"/>
          <w:kern w:val="0"/>
          <w:sz w:val="24"/>
        </w:rPr>
        <w:tab/>
      </w:r>
      <w:r w:rsidRPr="00F95E71">
        <w:rPr>
          <w:rFonts w:eastAsiaTheme="minorEastAsia"/>
          <w:kern w:val="0"/>
          <w:sz w:val="24"/>
        </w:rPr>
        <w:tab/>
      </w:r>
      <w:r w:rsidR="00B05BAA" w:rsidRPr="00F95E71">
        <w:rPr>
          <w:rFonts w:eastAsiaTheme="minorEastAsia"/>
          <w:kern w:val="0"/>
          <w:sz w:val="24"/>
        </w:rPr>
        <w:t>1.0 g/L</w:t>
      </w:r>
    </w:p>
    <w:p w:rsidR="00B05BAA" w:rsidRPr="00F95E71" w:rsidRDefault="00B05BAA" w:rsidP="00F95E71">
      <w:pPr>
        <w:adjustRightInd w:val="0"/>
        <w:snapToGrid w:val="0"/>
        <w:spacing w:line="360" w:lineRule="auto"/>
        <w:ind w:firstLineChars="200" w:firstLine="480"/>
        <w:rPr>
          <w:sz w:val="24"/>
        </w:rPr>
      </w:pPr>
      <w:r w:rsidRPr="00F95E71">
        <w:rPr>
          <w:sz w:val="24"/>
        </w:rPr>
        <w:t>浴比</w:t>
      </w:r>
      <w:r w:rsidRPr="00F95E71">
        <w:rPr>
          <w:sz w:val="24"/>
        </w:rPr>
        <w:t>1</w:t>
      </w:r>
      <w:r w:rsidRPr="00F95E71">
        <w:rPr>
          <w:sz w:val="24"/>
        </w:rPr>
        <w:t>：</w:t>
      </w:r>
      <w:r w:rsidRPr="00F95E71">
        <w:rPr>
          <w:sz w:val="24"/>
        </w:rPr>
        <w:t>10</w:t>
      </w:r>
      <w:r w:rsidRPr="00F95E71">
        <w:rPr>
          <w:sz w:val="24"/>
        </w:rPr>
        <w:t>，以</w:t>
      </w:r>
      <w:r w:rsidRPr="00F95E71">
        <w:rPr>
          <w:sz w:val="24"/>
        </w:rPr>
        <w:t xml:space="preserve">3 </w:t>
      </w:r>
      <w:r w:rsidRPr="00F95E71">
        <w:rPr>
          <w:rFonts w:ascii="宋体" w:hAnsi="宋体" w:cs="宋体" w:hint="eastAsia"/>
          <w:sz w:val="24"/>
        </w:rPr>
        <w:t>℃</w:t>
      </w:r>
      <w:r w:rsidRPr="00F95E71">
        <w:rPr>
          <w:sz w:val="24"/>
        </w:rPr>
        <w:t>/min</w:t>
      </w:r>
      <w:r w:rsidRPr="00F95E71">
        <w:rPr>
          <w:sz w:val="24"/>
        </w:rPr>
        <w:t>升温到</w:t>
      </w:r>
      <w:r w:rsidRPr="00F95E71">
        <w:rPr>
          <w:sz w:val="24"/>
        </w:rPr>
        <w:t xml:space="preserve">100 </w:t>
      </w:r>
      <w:r w:rsidRPr="00F95E71">
        <w:rPr>
          <w:rFonts w:ascii="宋体" w:hAnsi="宋体" w:cs="宋体" w:hint="eastAsia"/>
          <w:sz w:val="24"/>
        </w:rPr>
        <w:t>℃</w:t>
      </w:r>
      <w:r w:rsidRPr="00F95E71">
        <w:rPr>
          <w:sz w:val="24"/>
        </w:rPr>
        <w:t>，然后保温</w:t>
      </w:r>
      <w:r w:rsidRPr="00F95E71">
        <w:rPr>
          <w:sz w:val="24"/>
        </w:rPr>
        <w:t>30 min</w:t>
      </w:r>
      <w:r w:rsidRPr="00F95E71">
        <w:rPr>
          <w:sz w:val="24"/>
        </w:rPr>
        <w:t>，冷水洗净，室温晾干</w:t>
      </w:r>
      <w:r w:rsidR="00C33B5C" w:rsidRPr="00F95E71">
        <w:rPr>
          <w:sz w:val="24"/>
        </w:rPr>
        <w:t>，测试</w:t>
      </w:r>
      <w:r w:rsidR="00C33B5C" w:rsidRPr="00F95E71">
        <w:rPr>
          <w:rFonts w:eastAsiaTheme="majorEastAsia"/>
          <w:sz w:val="24"/>
        </w:rPr>
        <w:t>除油效果</w:t>
      </w:r>
      <w:r w:rsidRPr="00F95E71">
        <w:rPr>
          <w:sz w:val="24"/>
        </w:rPr>
        <w:t>。</w:t>
      </w:r>
    </w:p>
    <w:p w:rsidR="0077681A" w:rsidRPr="00F95E71" w:rsidRDefault="00C33B5C" w:rsidP="003966E9">
      <w:pPr>
        <w:numPr>
          <w:ilvl w:val="2"/>
          <w:numId w:val="5"/>
        </w:numPr>
        <w:tabs>
          <w:tab w:val="clear" w:pos="720"/>
          <w:tab w:val="num" w:pos="567"/>
        </w:tabs>
        <w:snapToGrid w:val="0"/>
        <w:spacing w:line="360" w:lineRule="auto"/>
        <w:rPr>
          <w:rFonts w:eastAsiaTheme="minorEastAsia"/>
          <w:kern w:val="0"/>
          <w:sz w:val="24"/>
        </w:rPr>
      </w:pPr>
      <w:r w:rsidRPr="00F95E71">
        <w:rPr>
          <w:rFonts w:eastAsiaTheme="majorEastAsia"/>
          <w:sz w:val="24"/>
        </w:rPr>
        <w:t>除油效果测试</w:t>
      </w:r>
    </w:p>
    <w:p w:rsidR="00C4053F" w:rsidRPr="00F95E71" w:rsidRDefault="00C4053F" w:rsidP="00C4053F">
      <w:pPr>
        <w:pStyle w:val="afd"/>
        <w:numPr>
          <w:ilvl w:val="0"/>
          <w:numId w:val="35"/>
        </w:numPr>
        <w:snapToGrid w:val="0"/>
        <w:spacing w:line="360" w:lineRule="auto"/>
        <w:ind w:firstLineChars="0"/>
        <w:rPr>
          <w:sz w:val="24"/>
        </w:rPr>
      </w:pPr>
      <w:r w:rsidRPr="00F95E71">
        <w:rPr>
          <w:sz w:val="24"/>
        </w:rPr>
        <w:t>油溶性染料确定</w:t>
      </w:r>
    </w:p>
    <w:p w:rsidR="00A86E7F" w:rsidRPr="00F95E71" w:rsidRDefault="00B05BAA" w:rsidP="00F95E71">
      <w:pPr>
        <w:snapToGrid w:val="0"/>
        <w:spacing w:line="360" w:lineRule="auto"/>
        <w:ind w:firstLineChars="200" w:firstLine="480"/>
        <w:rPr>
          <w:sz w:val="24"/>
        </w:rPr>
      </w:pPr>
      <w:r w:rsidRPr="00F95E71">
        <w:rPr>
          <w:sz w:val="24"/>
        </w:rPr>
        <w:t>油溶性</w:t>
      </w:r>
      <w:r w:rsidRPr="00F95E71">
        <w:rPr>
          <w:sz w:val="24"/>
        </w:rPr>
        <w:t>2N</w:t>
      </w:r>
      <w:r w:rsidRPr="00F95E71">
        <w:rPr>
          <w:sz w:val="24"/>
        </w:rPr>
        <w:t>蓝</w:t>
      </w:r>
      <w:r w:rsidR="00652034" w:rsidRPr="00F95E71">
        <w:rPr>
          <w:sz w:val="24"/>
        </w:rPr>
        <w:t>。</w:t>
      </w:r>
    </w:p>
    <w:p w:rsidR="00B05BAA" w:rsidRPr="00F95E71" w:rsidRDefault="00B05BAA" w:rsidP="00C4053F">
      <w:pPr>
        <w:pStyle w:val="afd"/>
        <w:numPr>
          <w:ilvl w:val="0"/>
          <w:numId w:val="35"/>
        </w:numPr>
        <w:snapToGrid w:val="0"/>
        <w:spacing w:line="360" w:lineRule="auto"/>
        <w:ind w:firstLineChars="0"/>
        <w:rPr>
          <w:sz w:val="24"/>
        </w:rPr>
      </w:pPr>
      <w:r w:rsidRPr="00F95E71">
        <w:rPr>
          <w:sz w:val="24"/>
        </w:rPr>
        <w:t>染料用量</w:t>
      </w:r>
    </w:p>
    <w:p w:rsidR="00B05BAA" w:rsidRPr="00F95E71" w:rsidRDefault="00B05BAA" w:rsidP="00F95E71">
      <w:pPr>
        <w:snapToGrid w:val="0"/>
        <w:spacing w:line="360" w:lineRule="auto"/>
        <w:ind w:firstLineChars="200" w:firstLine="480"/>
        <w:rPr>
          <w:sz w:val="24"/>
        </w:rPr>
      </w:pPr>
      <w:r w:rsidRPr="00F95E71">
        <w:rPr>
          <w:sz w:val="24"/>
        </w:rPr>
        <w:t>30 %</w:t>
      </w:r>
      <w:r w:rsidRPr="00F95E71">
        <w:rPr>
          <w:sz w:val="24"/>
        </w:rPr>
        <w:t>（</w:t>
      </w:r>
      <w:r w:rsidRPr="00F95E71">
        <w:rPr>
          <w:sz w:val="24"/>
        </w:rPr>
        <w:t>o.w.f</w:t>
      </w:r>
      <w:r w:rsidRPr="00F95E71">
        <w:rPr>
          <w:sz w:val="24"/>
        </w:rPr>
        <w:t>）</w:t>
      </w:r>
      <w:r w:rsidR="0054128D" w:rsidRPr="00F95E71">
        <w:rPr>
          <w:rFonts w:hint="eastAsia"/>
          <w:sz w:val="24"/>
        </w:rPr>
        <w:t>。</w:t>
      </w:r>
    </w:p>
    <w:p w:rsidR="00C4053F" w:rsidRPr="00F95E71" w:rsidRDefault="00C4053F" w:rsidP="00C4053F">
      <w:pPr>
        <w:pStyle w:val="afd"/>
        <w:numPr>
          <w:ilvl w:val="0"/>
          <w:numId w:val="35"/>
        </w:numPr>
        <w:snapToGrid w:val="0"/>
        <w:spacing w:line="360" w:lineRule="auto"/>
        <w:ind w:firstLineChars="0"/>
        <w:rPr>
          <w:sz w:val="24"/>
        </w:rPr>
      </w:pPr>
      <w:r w:rsidRPr="00F95E71">
        <w:rPr>
          <w:sz w:val="24"/>
        </w:rPr>
        <w:t>方法确定</w:t>
      </w:r>
    </w:p>
    <w:p w:rsidR="00B05BAA" w:rsidRPr="00F95E71" w:rsidRDefault="00C4053F" w:rsidP="00F95E71">
      <w:pPr>
        <w:snapToGrid w:val="0"/>
        <w:spacing w:line="360" w:lineRule="auto"/>
        <w:ind w:firstLineChars="200" w:firstLine="480"/>
        <w:rPr>
          <w:sz w:val="24"/>
        </w:rPr>
      </w:pPr>
      <w:r w:rsidRPr="00F95E71">
        <w:rPr>
          <w:sz w:val="24"/>
        </w:rPr>
        <w:t>浴比</w:t>
      </w:r>
      <w:r w:rsidRPr="00F95E71">
        <w:rPr>
          <w:sz w:val="24"/>
        </w:rPr>
        <w:t>1:100</w:t>
      </w:r>
      <w:r w:rsidRPr="00F95E71">
        <w:rPr>
          <w:sz w:val="24"/>
        </w:rPr>
        <w:t>，</w:t>
      </w:r>
      <w:r w:rsidR="00DA6C1E" w:rsidRPr="00F95E71">
        <w:rPr>
          <w:rFonts w:hint="eastAsia"/>
          <w:sz w:val="24"/>
        </w:rPr>
        <w:t>在搅拌状</w:t>
      </w:r>
      <w:bookmarkStart w:id="19" w:name="_GoBack"/>
      <w:bookmarkEnd w:id="19"/>
      <w:r w:rsidR="00DA6C1E" w:rsidRPr="00F95E71">
        <w:rPr>
          <w:rFonts w:hint="eastAsia"/>
          <w:sz w:val="24"/>
        </w:rPr>
        <w:t>态下于</w:t>
      </w:r>
      <w:r w:rsidRPr="00F95E71">
        <w:rPr>
          <w:sz w:val="24"/>
        </w:rPr>
        <w:t xml:space="preserve">30 </w:t>
      </w:r>
      <w:r w:rsidRPr="00F95E71">
        <w:rPr>
          <w:rFonts w:ascii="宋体" w:hAnsi="宋体" w:cs="宋体" w:hint="eastAsia"/>
          <w:sz w:val="24"/>
        </w:rPr>
        <w:t>℃</w:t>
      </w:r>
      <w:r w:rsidRPr="00F95E71">
        <w:rPr>
          <w:sz w:val="24"/>
        </w:rPr>
        <w:t>保温</w:t>
      </w:r>
      <w:r w:rsidRPr="00F95E71">
        <w:rPr>
          <w:sz w:val="24"/>
        </w:rPr>
        <w:t>30 min</w:t>
      </w:r>
      <w:r w:rsidRPr="00F95E71">
        <w:rPr>
          <w:sz w:val="24"/>
        </w:rPr>
        <w:t>，将织物充分水洗，脱水，在室温条件下晾干，</w:t>
      </w:r>
      <w:r w:rsidR="0054128D" w:rsidRPr="00F95E71">
        <w:rPr>
          <w:rFonts w:hint="eastAsia"/>
          <w:sz w:val="24"/>
        </w:rPr>
        <w:t>对比织物着色情况</w:t>
      </w:r>
      <w:r w:rsidR="006E4981" w:rsidRPr="00F95E71">
        <w:rPr>
          <w:sz w:val="24"/>
        </w:rPr>
        <w:t>。</w:t>
      </w:r>
    </w:p>
    <w:p w:rsidR="001910FA" w:rsidRPr="00F95E71" w:rsidRDefault="00171BC0" w:rsidP="001910FA">
      <w:pPr>
        <w:numPr>
          <w:ilvl w:val="1"/>
          <w:numId w:val="5"/>
        </w:numPr>
        <w:snapToGrid w:val="0"/>
        <w:spacing w:line="360" w:lineRule="auto"/>
        <w:ind w:left="601" w:hanging="601"/>
        <w:rPr>
          <w:rFonts w:eastAsia="黑体"/>
          <w:kern w:val="0"/>
          <w:sz w:val="24"/>
        </w:rPr>
      </w:pPr>
      <w:r w:rsidRPr="00F95E71">
        <w:rPr>
          <w:rFonts w:eastAsia="黑体"/>
          <w:kern w:val="0"/>
          <w:sz w:val="24"/>
        </w:rPr>
        <w:t>结果表述</w:t>
      </w:r>
    </w:p>
    <w:p w:rsidR="003F4C50" w:rsidRPr="00F95E71" w:rsidRDefault="00F062BB" w:rsidP="00F95E71">
      <w:pPr>
        <w:snapToGrid w:val="0"/>
        <w:spacing w:line="360" w:lineRule="auto"/>
        <w:ind w:firstLineChars="200" w:firstLine="480"/>
        <w:rPr>
          <w:sz w:val="24"/>
        </w:rPr>
      </w:pPr>
      <w:r w:rsidRPr="00F95E71">
        <w:rPr>
          <w:rFonts w:hint="eastAsia"/>
          <w:sz w:val="24"/>
        </w:rPr>
        <w:t>从织物的</w:t>
      </w:r>
      <w:r w:rsidRPr="00F95E71">
        <w:rPr>
          <w:sz w:val="24"/>
        </w:rPr>
        <w:t>着色情况</w:t>
      </w:r>
      <w:r w:rsidRPr="00F95E71">
        <w:rPr>
          <w:rFonts w:hint="eastAsia"/>
          <w:sz w:val="24"/>
        </w:rPr>
        <w:t>来评价</w:t>
      </w:r>
      <w:r w:rsidR="003F4C50" w:rsidRPr="00F95E71">
        <w:rPr>
          <w:sz w:val="24"/>
        </w:rPr>
        <w:t>除油</w:t>
      </w:r>
      <w:r w:rsidRPr="00F95E71">
        <w:rPr>
          <w:rFonts w:hint="eastAsia"/>
          <w:sz w:val="24"/>
        </w:rPr>
        <w:t>剂的除油</w:t>
      </w:r>
      <w:r w:rsidR="003F4C50" w:rsidRPr="00F95E71">
        <w:rPr>
          <w:sz w:val="24"/>
        </w:rPr>
        <w:t>能力</w:t>
      </w:r>
      <w:r w:rsidRPr="00F95E71">
        <w:rPr>
          <w:rFonts w:hint="eastAsia"/>
          <w:sz w:val="24"/>
        </w:rPr>
        <w:t>。织物</w:t>
      </w:r>
      <w:r w:rsidR="003F4C50" w:rsidRPr="00F95E71">
        <w:rPr>
          <w:sz w:val="24"/>
        </w:rPr>
        <w:t>经油溶性染料显色后，目测织物</w:t>
      </w:r>
      <w:r w:rsidRPr="00F95E71">
        <w:rPr>
          <w:rFonts w:hint="eastAsia"/>
          <w:sz w:val="24"/>
        </w:rPr>
        <w:t>得色深浅，</w:t>
      </w:r>
      <w:r w:rsidR="003F4C50" w:rsidRPr="00F95E71">
        <w:rPr>
          <w:sz w:val="24"/>
        </w:rPr>
        <w:t>着色越浅，</w:t>
      </w:r>
      <w:r w:rsidRPr="00F95E71">
        <w:rPr>
          <w:rFonts w:hint="eastAsia"/>
          <w:sz w:val="24"/>
        </w:rPr>
        <w:t>表明</w:t>
      </w:r>
      <w:r w:rsidR="003F4C50" w:rsidRPr="00F95E71">
        <w:rPr>
          <w:sz w:val="24"/>
        </w:rPr>
        <w:t>除油效果越好</w:t>
      </w:r>
      <w:r w:rsidRPr="00F95E71">
        <w:rPr>
          <w:rFonts w:hint="eastAsia"/>
          <w:sz w:val="24"/>
        </w:rPr>
        <w:t>；</w:t>
      </w:r>
      <w:r w:rsidR="003F4C50" w:rsidRPr="00F95E71">
        <w:rPr>
          <w:sz w:val="24"/>
        </w:rPr>
        <w:t>反之，</w:t>
      </w:r>
      <w:r w:rsidRPr="00F95E71">
        <w:rPr>
          <w:sz w:val="24"/>
        </w:rPr>
        <w:t>除油效果</w:t>
      </w:r>
      <w:r w:rsidR="003F4C50" w:rsidRPr="00F95E71">
        <w:rPr>
          <w:sz w:val="24"/>
        </w:rPr>
        <w:t>越差。</w:t>
      </w:r>
    </w:p>
    <w:p w:rsidR="00171BC0" w:rsidRPr="00F95E71" w:rsidRDefault="00171BC0" w:rsidP="003966E9">
      <w:pPr>
        <w:numPr>
          <w:ilvl w:val="1"/>
          <w:numId w:val="5"/>
        </w:numPr>
        <w:snapToGrid w:val="0"/>
        <w:spacing w:line="360" w:lineRule="auto"/>
        <w:ind w:left="601" w:hanging="601"/>
        <w:rPr>
          <w:rFonts w:eastAsia="黑体"/>
          <w:kern w:val="0"/>
          <w:sz w:val="24"/>
        </w:rPr>
      </w:pPr>
      <w:r w:rsidRPr="00F95E71">
        <w:rPr>
          <w:rFonts w:eastAsia="黑体"/>
          <w:kern w:val="0"/>
          <w:sz w:val="24"/>
        </w:rPr>
        <w:t>试验报告</w:t>
      </w:r>
    </w:p>
    <w:p w:rsidR="00171BC0" w:rsidRPr="00F95E71" w:rsidRDefault="00171BC0" w:rsidP="00F95E71">
      <w:pPr>
        <w:pStyle w:val="af5"/>
        <w:snapToGrid w:val="0"/>
        <w:spacing w:line="360" w:lineRule="auto"/>
        <w:ind w:firstLine="480"/>
        <w:rPr>
          <w:rFonts w:ascii="Times New Roman"/>
          <w:sz w:val="24"/>
          <w:szCs w:val="24"/>
        </w:rPr>
      </w:pPr>
      <w:r w:rsidRPr="00F95E71">
        <w:rPr>
          <w:rFonts w:ascii="Times New Roman"/>
          <w:sz w:val="24"/>
          <w:szCs w:val="24"/>
        </w:rPr>
        <w:t>试验报告应包括以下内容：</w:t>
      </w:r>
    </w:p>
    <w:p w:rsidR="00571BDD" w:rsidRPr="00F95E71"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t>本标准的编号；</w:t>
      </w:r>
    </w:p>
    <w:p w:rsidR="00571BDD" w:rsidRPr="00F95E71"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t>被测纺织染整助剂的名称、牌号、批号、生产厂家等信息；</w:t>
      </w:r>
    </w:p>
    <w:p w:rsidR="00571BDD" w:rsidRPr="00F95E71"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t>所用织物；</w:t>
      </w:r>
    </w:p>
    <w:p w:rsidR="00571BDD" w:rsidRPr="00F95E71"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t>实际测试条件（温度、时间等）；</w:t>
      </w:r>
    </w:p>
    <w:p w:rsidR="00571BDD" w:rsidRPr="00F95E71"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t>试验结果；</w:t>
      </w:r>
    </w:p>
    <w:p w:rsidR="00571BDD" w:rsidRPr="00F95E71"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t>试验日期；</w:t>
      </w:r>
    </w:p>
    <w:p w:rsidR="00571BDD" w:rsidRDefault="00571BDD" w:rsidP="00571BDD">
      <w:pPr>
        <w:pStyle w:val="a"/>
        <w:adjustRightInd w:val="0"/>
        <w:snapToGrid w:val="0"/>
        <w:spacing w:line="360" w:lineRule="auto"/>
        <w:rPr>
          <w:rFonts w:ascii="Times New Roman"/>
          <w:sz w:val="24"/>
          <w:szCs w:val="24"/>
        </w:rPr>
      </w:pPr>
      <w:r w:rsidRPr="00F95E71">
        <w:rPr>
          <w:rFonts w:ascii="Times New Roman"/>
          <w:sz w:val="24"/>
          <w:szCs w:val="24"/>
        </w:rPr>
        <w:lastRenderedPageBreak/>
        <w:t>与本方法的差异。</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标准中如果涉及专利，应有明确的知识产权说明</w:t>
      </w:r>
    </w:p>
    <w:p w:rsidR="004C282B" w:rsidRPr="004C282B" w:rsidRDefault="004C282B" w:rsidP="004C282B">
      <w:pPr>
        <w:spacing w:line="360" w:lineRule="auto"/>
        <w:ind w:firstLineChars="200" w:firstLine="480"/>
        <w:rPr>
          <w:sz w:val="24"/>
        </w:rPr>
      </w:pPr>
      <w:r w:rsidRPr="004C282B">
        <w:rPr>
          <w:sz w:val="24"/>
        </w:rPr>
        <w:t>本标准起草人尚未发现标准内容涉及专利和知识产权。</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采用国际标准与国外先进标准情况</w:t>
      </w:r>
    </w:p>
    <w:p w:rsidR="004C282B" w:rsidRPr="004C282B" w:rsidRDefault="004C282B" w:rsidP="004C282B">
      <w:pPr>
        <w:spacing w:line="360" w:lineRule="auto"/>
        <w:ind w:firstLineChars="200" w:firstLine="480"/>
        <w:rPr>
          <w:sz w:val="24"/>
        </w:rPr>
      </w:pPr>
      <w:r w:rsidRPr="004C282B">
        <w:rPr>
          <w:sz w:val="24"/>
        </w:rPr>
        <w:t>标准起草小组没有查询到国外相关标准资料，本标准未采用国际标准和国外先进标准。</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与现行相关法律、法规、规章及相关标准，特别是强制性标准的协调性</w:t>
      </w:r>
    </w:p>
    <w:p w:rsidR="004C282B" w:rsidRPr="004C282B" w:rsidRDefault="004C282B" w:rsidP="004C282B">
      <w:pPr>
        <w:spacing w:line="360" w:lineRule="auto"/>
        <w:ind w:firstLineChars="200" w:firstLine="480"/>
        <w:rPr>
          <w:sz w:val="24"/>
        </w:rPr>
      </w:pPr>
      <w:r w:rsidRPr="004C282B">
        <w:rPr>
          <w:sz w:val="24"/>
        </w:rPr>
        <w:t>本标准与我国现行相关法律、法规、规章等保持协调一致，没有冲突。</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标准性质的建议说明</w:t>
      </w:r>
    </w:p>
    <w:p w:rsidR="004C282B" w:rsidRPr="004C282B" w:rsidRDefault="004C282B" w:rsidP="004C282B">
      <w:pPr>
        <w:spacing w:line="360" w:lineRule="auto"/>
        <w:ind w:firstLineChars="200" w:firstLine="480"/>
        <w:rPr>
          <w:sz w:val="24"/>
        </w:rPr>
      </w:pPr>
      <w:r w:rsidRPr="004C282B">
        <w:rPr>
          <w:sz w:val="24"/>
        </w:rPr>
        <w:t>建议本标准为推荐性化工行业标准。</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贯彻标准的要求和措施建议</w:t>
      </w:r>
    </w:p>
    <w:p w:rsidR="004C282B" w:rsidRPr="004C282B" w:rsidRDefault="004C282B" w:rsidP="004C282B">
      <w:pPr>
        <w:spacing w:line="360" w:lineRule="auto"/>
        <w:ind w:firstLineChars="200" w:firstLine="480"/>
        <w:rPr>
          <w:sz w:val="24"/>
        </w:rPr>
      </w:pPr>
      <w:r w:rsidRPr="004C282B">
        <w:rPr>
          <w:sz w:val="24"/>
        </w:rPr>
        <w:t>建议本标准由全国染料标准化技术委员会印染助剂分技术委员会负责解释。</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废止现行相关标准的建议</w:t>
      </w:r>
    </w:p>
    <w:p w:rsidR="004C282B" w:rsidRPr="004C282B" w:rsidRDefault="004C282B" w:rsidP="004C282B">
      <w:pPr>
        <w:spacing w:line="360" w:lineRule="auto"/>
        <w:ind w:firstLineChars="200" w:firstLine="480"/>
        <w:rPr>
          <w:sz w:val="24"/>
        </w:rPr>
      </w:pPr>
      <w:r w:rsidRPr="004C282B">
        <w:rPr>
          <w:sz w:val="24"/>
        </w:rPr>
        <w:t>本标准为首次制定，无废止其他相关标准建议意见。</w:t>
      </w:r>
    </w:p>
    <w:p w:rsidR="004C282B" w:rsidRPr="004C282B" w:rsidRDefault="004C282B" w:rsidP="00CF577B">
      <w:pPr>
        <w:numPr>
          <w:ilvl w:val="0"/>
          <w:numId w:val="2"/>
        </w:numPr>
        <w:adjustRightInd w:val="0"/>
        <w:snapToGrid w:val="0"/>
        <w:spacing w:beforeLines="50" w:afterLines="50" w:line="360" w:lineRule="auto"/>
        <w:ind w:left="357" w:hanging="357"/>
        <w:rPr>
          <w:kern w:val="0"/>
          <w:sz w:val="24"/>
        </w:rPr>
      </w:pPr>
      <w:r w:rsidRPr="004C282B">
        <w:rPr>
          <w:kern w:val="0"/>
          <w:sz w:val="24"/>
        </w:rPr>
        <w:t>其</w:t>
      </w:r>
      <w:r w:rsidRPr="004C282B">
        <w:rPr>
          <w:rFonts w:hint="eastAsia"/>
          <w:kern w:val="0"/>
          <w:sz w:val="24"/>
        </w:rPr>
        <w:t>它</w:t>
      </w:r>
      <w:r w:rsidRPr="004C282B">
        <w:rPr>
          <w:kern w:val="0"/>
          <w:sz w:val="24"/>
        </w:rPr>
        <w:t>应予以说明的事项</w:t>
      </w:r>
    </w:p>
    <w:p w:rsidR="004C282B" w:rsidRPr="004C282B" w:rsidRDefault="004C282B" w:rsidP="004C282B">
      <w:pPr>
        <w:spacing w:line="360" w:lineRule="auto"/>
        <w:ind w:firstLineChars="200" w:firstLine="480"/>
        <w:rPr>
          <w:sz w:val="24"/>
        </w:rPr>
      </w:pPr>
      <w:r w:rsidRPr="004C282B">
        <w:rPr>
          <w:sz w:val="24"/>
        </w:rPr>
        <w:t>无。</w:t>
      </w:r>
    </w:p>
    <w:p w:rsidR="004C282B" w:rsidRPr="00F95E71" w:rsidRDefault="004C282B" w:rsidP="004C282B">
      <w:pPr>
        <w:pStyle w:val="a"/>
        <w:numPr>
          <w:ilvl w:val="0"/>
          <w:numId w:val="0"/>
        </w:numPr>
        <w:adjustRightInd w:val="0"/>
        <w:snapToGrid w:val="0"/>
        <w:spacing w:line="360" w:lineRule="auto"/>
        <w:ind w:left="839" w:hanging="419"/>
        <w:rPr>
          <w:rFonts w:ascii="Times New Roman"/>
          <w:sz w:val="24"/>
          <w:szCs w:val="24"/>
        </w:rPr>
      </w:pPr>
    </w:p>
    <w:sectPr w:rsidR="004C282B" w:rsidRPr="00F95E71" w:rsidSect="00880D3B">
      <w:pgSz w:w="11906" w:h="16838"/>
      <w:pgMar w:top="1440" w:right="1797" w:bottom="1440" w:left="1797" w:header="851" w:footer="992" w:gutter="0"/>
      <w:cols w:space="425"/>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7E6A" w:rsidRDefault="00607E6A" w:rsidP="00B4630F">
      <w:r>
        <w:separator/>
      </w:r>
    </w:p>
  </w:endnote>
  <w:endnote w:type="continuationSeparator" w:id="1">
    <w:p w:rsidR="00607E6A" w:rsidRDefault="00607E6A" w:rsidP="00B4630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_GB2312">
    <w:altName w:val="黑体"/>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7E6A" w:rsidRDefault="00607E6A" w:rsidP="00B4630F">
      <w:r>
        <w:separator/>
      </w:r>
    </w:p>
  </w:footnote>
  <w:footnote w:type="continuationSeparator" w:id="1">
    <w:p w:rsidR="00607E6A" w:rsidRDefault="00607E6A" w:rsidP="00B4630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C5271"/>
    <w:multiLevelType w:val="multilevel"/>
    <w:tmpl w:val="7D2A20B4"/>
    <w:lvl w:ilvl="0">
      <w:start w:val="4"/>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
    <w:nsid w:val="135F5D93"/>
    <w:multiLevelType w:val="multilevel"/>
    <w:tmpl w:val="0F5A399C"/>
    <w:lvl w:ilvl="0">
      <w:start w:val="1"/>
      <w:numFmt w:val="decimal"/>
      <w:lvlText w:val="%1"/>
      <w:lvlJc w:val="left"/>
      <w:pPr>
        <w:tabs>
          <w:tab w:val="num" w:pos="530"/>
        </w:tabs>
        <w:ind w:left="530" w:hanging="425"/>
      </w:pPr>
      <w:rPr>
        <w:rFonts w:ascii="Times New Roman" w:hAnsi="Times New Roman" w:cs="Times New Roman" w:hint="default"/>
        <w:b/>
      </w:rPr>
    </w:lvl>
    <w:lvl w:ilvl="1">
      <w:start w:val="1"/>
      <w:numFmt w:val="decimal"/>
      <w:lvlText w:val="%1.%2"/>
      <w:lvlJc w:val="left"/>
      <w:pPr>
        <w:tabs>
          <w:tab w:val="num" w:pos="672"/>
        </w:tabs>
        <w:ind w:left="672" w:hanging="567"/>
      </w:pPr>
      <w:rPr>
        <w:rFonts w:ascii="Times New Roman" w:hAnsi="Times New Roman" w:cs="Times New Roman" w:hint="default"/>
        <w:b/>
        <w:sz w:val="21"/>
        <w:szCs w:val="21"/>
      </w:rPr>
    </w:lvl>
    <w:lvl w:ilvl="2">
      <w:start w:val="1"/>
      <w:numFmt w:val="decimal"/>
      <w:lvlText w:val="%1.%2.%3"/>
      <w:lvlJc w:val="left"/>
      <w:pPr>
        <w:tabs>
          <w:tab w:val="num" w:pos="814"/>
        </w:tabs>
        <w:ind w:left="814" w:hanging="709"/>
      </w:pPr>
      <w:rPr>
        <w:rFonts w:ascii="Times New Roman" w:hAnsi="Times New Roman" w:cs="Times New Roman" w:hint="default"/>
        <w:b/>
      </w:rPr>
    </w:lvl>
    <w:lvl w:ilvl="3">
      <w:start w:val="1"/>
      <w:numFmt w:val="decimalEnclosedParen"/>
      <w:lvlText w:val="%4"/>
      <w:lvlJc w:val="left"/>
      <w:pPr>
        <w:tabs>
          <w:tab w:val="num" w:pos="956"/>
        </w:tabs>
        <w:ind w:left="956" w:hanging="851"/>
      </w:pPr>
      <w:rPr>
        <w:rFonts w:ascii="Times New Roman" w:eastAsia="宋体" w:hAnsi="宋体" w:cs="Times New Roman" w:hint="eastAsia"/>
      </w:rPr>
    </w:lvl>
    <w:lvl w:ilvl="4">
      <w:start w:val="1"/>
      <w:numFmt w:val="decimal"/>
      <w:lvlText w:val="%1.%2.%3.%5."/>
      <w:lvlJc w:val="left"/>
      <w:pPr>
        <w:tabs>
          <w:tab w:val="num" w:pos="1097"/>
        </w:tabs>
        <w:ind w:left="1097" w:hanging="992"/>
      </w:pPr>
      <w:rPr>
        <w:rFonts w:ascii="Times New Roman" w:hAnsi="Times New Roman" w:cs="Times New Roman" w:hint="default"/>
      </w:rPr>
    </w:lvl>
    <w:lvl w:ilvl="5">
      <w:start w:val="1"/>
      <w:numFmt w:val="decimal"/>
      <w:lvlText w:val="%1.%2.%3.%4.%5.%6."/>
      <w:lvlJc w:val="left"/>
      <w:pPr>
        <w:tabs>
          <w:tab w:val="num" w:pos="1239"/>
        </w:tabs>
        <w:ind w:left="1239" w:hanging="1134"/>
      </w:pPr>
      <w:rPr>
        <w:rFonts w:hint="eastAsia"/>
      </w:rPr>
    </w:lvl>
    <w:lvl w:ilvl="6">
      <w:start w:val="1"/>
      <w:numFmt w:val="decimal"/>
      <w:lvlText w:val="%1.%2.%3.%4.%5.%6.%7."/>
      <w:lvlJc w:val="left"/>
      <w:pPr>
        <w:tabs>
          <w:tab w:val="num" w:pos="1381"/>
        </w:tabs>
        <w:ind w:left="1381" w:hanging="1276"/>
      </w:pPr>
      <w:rPr>
        <w:rFonts w:hint="eastAsia"/>
      </w:rPr>
    </w:lvl>
    <w:lvl w:ilvl="7">
      <w:start w:val="1"/>
      <w:numFmt w:val="decimal"/>
      <w:lvlText w:val="%1.%2.%3.%4.%5.%6.%7.%8."/>
      <w:lvlJc w:val="left"/>
      <w:pPr>
        <w:tabs>
          <w:tab w:val="num" w:pos="1523"/>
        </w:tabs>
        <w:ind w:left="1523" w:hanging="1418"/>
      </w:pPr>
      <w:rPr>
        <w:rFonts w:hint="eastAsia"/>
      </w:rPr>
    </w:lvl>
    <w:lvl w:ilvl="8">
      <w:start w:val="1"/>
      <w:numFmt w:val="decimal"/>
      <w:lvlText w:val="%1.%2.%3.1"/>
      <w:lvlJc w:val="left"/>
      <w:pPr>
        <w:tabs>
          <w:tab w:val="num" w:pos="1664"/>
        </w:tabs>
        <w:ind w:left="1664" w:hanging="1559"/>
      </w:pPr>
      <w:rPr>
        <w:rFonts w:hint="eastAsia"/>
      </w:rPr>
    </w:lvl>
  </w:abstractNum>
  <w:abstractNum w:abstractNumId="2">
    <w:nsid w:val="390C4911"/>
    <w:multiLevelType w:val="hybridMultilevel"/>
    <w:tmpl w:val="7E2E244A"/>
    <w:lvl w:ilvl="0" w:tplc="B36A8AC6">
      <w:start w:val="1"/>
      <w:numFmt w:val="decimal"/>
      <w:lvlText w:val="%1"/>
      <w:lvlJc w:val="left"/>
      <w:pPr>
        <w:tabs>
          <w:tab w:val="num" w:pos="360"/>
        </w:tabs>
        <w:ind w:left="360" w:hanging="360"/>
      </w:pPr>
      <w:rPr>
        <w:rFonts w:hint="default"/>
      </w:rPr>
    </w:lvl>
    <w:lvl w:ilvl="1" w:tplc="593E1650">
      <w:start w:val="1"/>
      <w:numFmt w:val="lowerLetter"/>
      <w:lvlText w:val="%2)"/>
      <w:lvlJc w:val="left"/>
      <w:pPr>
        <w:tabs>
          <w:tab w:val="num" w:pos="840"/>
        </w:tabs>
        <w:ind w:left="840" w:hanging="420"/>
      </w:pPr>
    </w:lvl>
    <w:lvl w:ilvl="2" w:tplc="55BC8A46">
      <w:start w:val="1"/>
      <w:numFmt w:val="decimalEnclosedParen"/>
      <w:lvlText w:val="%3"/>
      <w:lvlJc w:val="left"/>
      <w:pPr>
        <w:ind w:left="1200" w:hanging="360"/>
      </w:pPr>
      <w:rPr>
        <w:rFonts w:ascii="黑体" w:hint="default"/>
      </w:rPr>
    </w:lvl>
    <w:lvl w:ilvl="3" w:tplc="2C8EA3EE" w:tentative="1">
      <w:start w:val="1"/>
      <w:numFmt w:val="decimal"/>
      <w:lvlText w:val="%4."/>
      <w:lvlJc w:val="left"/>
      <w:pPr>
        <w:tabs>
          <w:tab w:val="num" w:pos="1680"/>
        </w:tabs>
        <w:ind w:left="1680" w:hanging="420"/>
      </w:pPr>
    </w:lvl>
    <w:lvl w:ilvl="4" w:tplc="682AA6CA" w:tentative="1">
      <w:start w:val="1"/>
      <w:numFmt w:val="lowerLetter"/>
      <w:lvlText w:val="%5)"/>
      <w:lvlJc w:val="left"/>
      <w:pPr>
        <w:tabs>
          <w:tab w:val="num" w:pos="2100"/>
        </w:tabs>
        <w:ind w:left="2100" w:hanging="420"/>
      </w:pPr>
    </w:lvl>
    <w:lvl w:ilvl="5" w:tplc="36386788" w:tentative="1">
      <w:start w:val="1"/>
      <w:numFmt w:val="lowerRoman"/>
      <w:lvlText w:val="%6."/>
      <w:lvlJc w:val="right"/>
      <w:pPr>
        <w:tabs>
          <w:tab w:val="num" w:pos="2520"/>
        </w:tabs>
        <w:ind w:left="2520" w:hanging="420"/>
      </w:pPr>
    </w:lvl>
    <w:lvl w:ilvl="6" w:tplc="479CA3B6" w:tentative="1">
      <w:start w:val="1"/>
      <w:numFmt w:val="decimal"/>
      <w:lvlText w:val="%7."/>
      <w:lvlJc w:val="left"/>
      <w:pPr>
        <w:tabs>
          <w:tab w:val="num" w:pos="2940"/>
        </w:tabs>
        <w:ind w:left="2940" w:hanging="420"/>
      </w:pPr>
    </w:lvl>
    <w:lvl w:ilvl="7" w:tplc="0F5A3A1C" w:tentative="1">
      <w:start w:val="1"/>
      <w:numFmt w:val="lowerLetter"/>
      <w:lvlText w:val="%8)"/>
      <w:lvlJc w:val="left"/>
      <w:pPr>
        <w:tabs>
          <w:tab w:val="num" w:pos="3360"/>
        </w:tabs>
        <w:ind w:left="3360" w:hanging="420"/>
      </w:pPr>
    </w:lvl>
    <w:lvl w:ilvl="8" w:tplc="B34636A2" w:tentative="1">
      <w:start w:val="1"/>
      <w:numFmt w:val="lowerRoman"/>
      <w:lvlText w:val="%9."/>
      <w:lvlJc w:val="right"/>
      <w:pPr>
        <w:tabs>
          <w:tab w:val="num" w:pos="3780"/>
        </w:tabs>
        <w:ind w:left="3780" w:hanging="420"/>
      </w:pPr>
    </w:lvl>
  </w:abstractNum>
  <w:abstractNum w:abstractNumId="3">
    <w:nsid w:val="3E521561"/>
    <w:multiLevelType w:val="hybridMultilevel"/>
    <w:tmpl w:val="3242797E"/>
    <w:lvl w:ilvl="0" w:tplc="CF5EDC2C">
      <w:start w:val="1"/>
      <w:numFmt w:val="lowerLetter"/>
      <w:lvlText w:val="%1）"/>
      <w:lvlJc w:val="left"/>
      <w:pPr>
        <w:ind w:left="780" w:hanging="360"/>
      </w:pPr>
      <w:rPr>
        <w:rFonts w:hint="default"/>
      </w:rPr>
    </w:lvl>
    <w:lvl w:ilvl="1" w:tplc="3F364DDC" w:tentative="1">
      <w:start w:val="1"/>
      <w:numFmt w:val="lowerLetter"/>
      <w:lvlText w:val="%2)"/>
      <w:lvlJc w:val="left"/>
      <w:pPr>
        <w:ind w:left="1260" w:hanging="420"/>
      </w:pPr>
    </w:lvl>
    <w:lvl w:ilvl="2" w:tplc="4392951E" w:tentative="1">
      <w:start w:val="1"/>
      <w:numFmt w:val="lowerRoman"/>
      <w:lvlText w:val="%3."/>
      <w:lvlJc w:val="right"/>
      <w:pPr>
        <w:ind w:left="1680" w:hanging="420"/>
      </w:pPr>
    </w:lvl>
    <w:lvl w:ilvl="3" w:tplc="2866554C" w:tentative="1">
      <w:start w:val="1"/>
      <w:numFmt w:val="decimal"/>
      <w:lvlText w:val="%4."/>
      <w:lvlJc w:val="left"/>
      <w:pPr>
        <w:ind w:left="2100" w:hanging="420"/>
      </w:pPr>
    </w:lvl>
    <w:lvl w:ilvl="4" w:tplc="AD24C682" w:tentative="1">
      <w:start w:val="1"/>
      <w:numFmt w:val="lowerLetter"/>
      <w:lvlText w:val="%5)"/>
      <w:lvlJc w:val="left"/>
      <w:pPr>
        <w:ind w:left="2520" w:hanging="420"/>
      </w:pPr>
    </w:lvl>
    <w:lvl w:ilvl="5" w:tplc="F2A4FC8E" w:tentative="1">
      <w:start w:val="1"/>
      <w:numFmt w:val="lowerRoman"/>
      <w:lvlText w:val="%6."/>
      <w:lvlJc w:val="right"/>
      <w:pPr>
        <w:ind w:left="2940" w:hanging="420"/>
      </w:pPr>
    </w:lvl>
    <w:lvl w:ilvl="6" w:tplc="700E36E2" w:tentative="1">
      <w:start w:val="1"/>
      <w:numFmt w:val="decimal"/>
      <w:lvlText w:val="%7."/>
      <w:lvlJc w:val="left"/>
      <w:pPr>
        <w:ind w:left="3360" w:hanging="420"/>
      </w:pPr>
    </w:lvl>
    <w:lvl w:ilvl="7" w:tplc="E392F820" w:tentative="1">
      <w:start w:val="1"/>
      <w:numFmt w:val="lowerLetter"/>
      <w:lvlText w:val="%8)"/>
      <w:lvlJc w:val="left"/>
      <w:pPr>
        <w:ind w:left="3780" w:hanging="420"/>
      </w:pPr>
    </w:lvl>
    <w:lvl w:ilvl="8" w:tplc="A2FC1A74" w:tentative="1">
      <w:start w:val="1"/>
      <w:numFmt w:val="lowerRoman"/>
      <w:lvlText w:val="%9."/>
      <w:lvlJc w:val="right"/>
      <w:pPr>
        <w:ind w:left="4200" w:hanging="420"/>
      </w:pPr>
    </w:lvl>
  </w:abstractNum>
  <w:abstractNum w:abstractNumId="4">
    <w:nsid w:val="44C50F90"/>
    <w:multiLevelType w:val="multilevel"/>
    <w:tmpl w:val="F39C6C18"/>
    <w:lvl w:ilvl="0">
      <w:start w:val="1"/>
      <w:numFmt w:val="lowerLetter"/>
      <w:lvlRestart w:val="0"/>
      <w:pStyle w:val="a"/>
      <w:lvlText w:val="%1)"/>
      <w:lvlJc w:val="left"/>
      <w:pPr>
        <w:tabs>
          <w:tab w:val="num" w:pos="845"/>
        </w:tabs>
        <w:ind w:left="845" w:hanging="419"/>
      </w:pPr>
      <w:rPr>
        <w:rFonts w:ascii="Times New Roman" w:eastAsia="宋体" w:hAnsi="Times New Roman" w:cs="Times New Roman" w:hint="default"/>
        <w:b w:val="0"/>
        <w:i w:val="0"/>
        <w:sz w:val="20"/>
        <w:szCs w:val="21"/>
      </w:rPr>
    </w:lvl>
    <w:lvl w:ilvl="1">
      <w:start w:val="1"/>
      <w:numFmt w:val="decimal"/>
      <w:pStyle w:val="a0"/>
      <w:lvlText w:val="%2)"/>
      <w:lvlJc w:val="left"/>
      <w:pPr>
        <w:tabs>
          <w:tab w:val="num" w:pos="1259"/>
        </w:tabs>
        <w:ind w:left="1259" w:hanging="420"/>
      </w:pPr>
      <w:rPr>
        <w:rFonts w:ascii="宋体" w:eastAsia="宋体" w:hAnsi="宋体" w:hint="eastAsia"/>
        <w:b w:val="0"/>
        <w:i w:val="0"/>
        <w:sz w:val="20"/>
      </w:rPr>
    </w:lvl>
    <w:lvl w:ilvl="2">
      <w:start w:val="1"/>
      <w:numFmt w:val="decimal"/>
      <w:pStyle w:val="a1"/>
      <w:lvlText w:val="(%3)"/>
      <w:lvlJc w:val="left"/>
      <w:pPr>
        <w:tabs>
          <w:tab w:val="num" w:pos="0"/>
        </w:tabs>
        <w:ind w:left="1678" w:hanging="419"/>
      </w:pPr>
      <w:rPr>
        <w:rFonts w:ascii="宋体" w:eastAsia="宋体" w:hAnsi="宋体" w:hint="eastAsia"/>
        <w:b w:val="0"/>
        <w:i w:val="0"/>
        <w:sz w:val="20"/>
        <w:szCs w:val="21"/>
      </w:rPr>
    </w:lvl>
    <w:lvl w:ilvl="3">
      <w:start w:val="1"/>
      <w:numFmt w:val="decimal"/>
      <w:lvlText w:val="%4."/>
      <w:lvlJc w:val="left"/>
      <w:pPr>
        <w:tabs>
          <w:tab w:val="num" w:pos="2098"/>
        </w:tabs>
        <w:ind w:left="2098" w:hanging="420"/>
      </w:pPr>
      <w:rPr>
        <w:rFonts w:ascii="黑体" w:eastAsia="黑体" w:hAnsi="Times New Roman" w:hint="eastAsia"/>
        <w:b w:val="0"/>
        <w:i w:val="0"/>
        <w:sz w:val="21"/>
      </w:rPr>
    </w:lvl>
    <w:lvl w:ilvl="4">
      <w:start w:val="1"/>
      <w:numFmt w:val="lowerLetter"/>
      <w:lvlText w:val="%5)"/>
      <w:lvlJc w:val="left"/>
      <w:pPr>
        <w:tabs>
          <w:tab w:val="num" w:pos="2517"/>
        </w:tabs>
        <w:ind w:left="2517" w:hanging="419"/>
      </w:pPr>
      <w:rPr>
        <w:rFonts w:ascii="黑体" w:eastAsia="黑体" w:hAnsi="Times New Roman" w:hint="eastAsia"/>
        <w:b w:val="0"/>
        <w:i w:val="0"/>
        <w:sz w:val="21"/>
      </w:rPr>
    </w:lvl>
    <w:lvl w:ilvl="5">
      <w:start w:val="1"/>
      <w:numFmt w:val="lowerRoman"/>
      <w:lvlText w:val="%6."/>
      <w:lvlJc w:val="right"/>
      <w:pPr>
        <w:tabs>
          <w:tab w:val="num" w:pos="2942"/>
        </w:tabs>
        <w:ind w:left="2937" w:hanging="420"/>
      </w:pPr>
      <w:rPr>
        <w:rFonts w:ascii="黑体" w:eastAsia="黑体" w:hAnsi="Times New Roman" w:hint="eastAsia"/>
        <w:b w:val="0"/>
        <w:i w:val="0"/>
        <w:sz w:val="21"/>
      </w:rPr>
    </w:lvl>
    <w:lvl w:ilvl="6">
      <w:start w:val="1"/>
      <w:numFmt w:val="decimal"/>
      <w:lvlText w:val="%7."/>
      <w:lvlJc w:val="left"/>
      <w:pPr>
        <w:tabs>
          <w:tab w:val="num" w:pos="3362"/>
        </w:tabs>
        <w:ind w:left="3356" w:hanging="414"/>
      </w:pPr>
      <w:rPr>
        <w:rFonts w:ascii="黑体" w:eastAsia="黑体" w:hAnsi="Times New Roman" w:hint="eastAsia"/>
        <w:b w:val="0"/>
        <w:i w:val="0"/>
        <w:sz w:val="21"/>
      </w:rPr>
    </w:lvl>
    <w:lvl w:ilvl="7">
      <w:start w:val="1"/>
      <w:numFmt w:val="lowerLetter"/>
      <w:lvlText w:val="%8)"/>
      <w:lvlJc w:val="left"/>
      <w:pPr>
        <w:tabs>
          <w:tab w:val="num" w:pos="3781"/>
        </w:tabs>
        <w:ind w:left="3776" w:hanging="414"/>
      </w:pPr>
      <w:rPr>
        <w:rFonts w:hint="eastAsia"/>
      </w:rPr>
    </w:lvl>
    <w:lvl w:ilvl="8">
      <w:start w:val="1"/>
      <w:numFmt w:val="lowerRoman"/>
      <w:lvlText w:val="%9."/>
      <w:lvlJc w:val="right"/>
      <w:pPr>
        <w:tabs>
          <w:tab w:val="num" w:pos="4201"/>
        </w:tabs>
        <w:ind w:left="4201" w:hanging="420"/>
      </w:pPr>
      <w:rPr>
        <w:rFonts w:hint="eastAsia"/>
      </w:rPr>
    </w:lvl>
  </w:abstractNum>
  <w:abstractNum w:abstractNumId="5">
    <w:nsid w:val="50080FD3"/>
    <w:multiLevelType w:val="hybridMultilevel"/>
    <w:tmpl w:val="3242797E"/>
    <w:lvl w:ilvl="0" w:tplc="DC40353E">
      <w:start w:val="1"/>
      <w:numFmt w:val="lowerLetter"/>
      <w:lvlText w:val="%1）"/>
      <w:lvlJc w:val="left"/>
      <w:pPr>
        <w:ind w:left="780" w:hanging="360"/>
      </w:pPr>
      <w:rPr>
        <w:rFonts w:hint="default"/>
      </w:rPr>
    </w:lvl>
    <w:lvl w:ilvl="1" w:tplc="F3C4649A" w:tentative="1">
      <w:start w:val="1"/>
      <w:numFmt w:val="lowerLetter"/>
      <w:lvlText w:val="%2)"/>
      <w:lvlJc w:val="left"/>
      <w:pPr>
        <w:ind w:left="1260" w:hanging="420"/>
      </w:pPr>
    </w:lvl>
    <w:lvl w:ilvl="2" w:tplc="F31ADE1C" w:tentative="1">
      <w:start w:val="1"/>
      <w:numFmt w:val="lowerRoman"/>
      <w:lvlText w:val="%3."/>
      <w:lvlJc w:val="right"/>
      <w:pPr>
        <w:ind w:left="1680" w:hanging="420"/>
      </w:pPr>
    </w:lvl>
    <w:lvl w:ilvl="3" w:tplc="7B609040" w:tentative="1">
      <w:start w:val="1"/>
      <w:numFmt w:val="decimal"/>
      <w:lvlText w:val="%4."/>
      <w:lvlJc w:val="left"/>
      <w:pPr>
        <w:ind w:left="2100" w:hanging="420"/>
      </w:pPr>
    </w:lvl>
    <w:lvl w:ilvl="4" w:tplc="8D8E228E" w:tentative="1">
      <w:start w:val="1"/>
      <w:numFmt w:val="lowerLetter"/>
      <w:lvlText w:val="%5)"/>
      <w:lvlJc w:val="left"/>
      <w:pPr>
        <w:ind w:left="2520" w:hanging="420"/>
      </w:pPr>
    </w:lvl>
    <w:lvl w:ilvl="5" w:tplc="032850D2" w:tentative="1">
      <w:start w:val="1"/>
      <w:numFmt w:val="lowerRoman"/>
      <w:lvlText w:val="%6."/>
      <w:lvlJc w:val="right"/>
      <w:pPr>
        <w:ind w:left="2940" w:hanging="420"/>
      </w:pPr>
    </w:lvl>
    <w:lvl w:ilvl="6" w:tplc="05FAC626" w:tentative="1">
      <w:start w:val="1"/>
      <w:numFmt w:val="decimal"/>
      <w:lvlText w:val="%7."/>
      <w:lvlJc w:val="left"/>
      <w:pPr>
        <w:ind w:left="3360" w:hanging="420"/>
      </w:pPr>
    </w:lvl>
    <w:lvl w:ilvl="7" w:tplc="3E769110" w:tentative="1">
      <w:start w:val="1"/>
      <w:numFmt w:val="lowerLetter"/>
      <w:lvlText w:val="%8)"/>
      <w:lvlJc w:val="left"/>
      <w:pPr>
        <w:ind w:left="3780" w:hanging="420"/>
      </w:pPr>
    </w:lvl>
    <w:lvl w:ilvl="8" w:tplc="ABB49666" w:tentative="1">
      <w:start w:val="1"/>
      <w:numFmt w:val="lowerRoman"/>
      <w:lvlText w:val="%9."/>
      <w:lvlJc w:val="right"/>
      <w:pPr>
        <w:ind w:left="4200" w:hanging="420"/>
      </w:pPr>
    </w:lvl>
  </w:abstractNum>
  <w:abstractNum w:abstractNumId="6">
    <w:nsid w:val="56A0060A"/>
    <w:multiLevelType w:val="multilevel"/>
    <w:tmpl w:val="BDEC9CE0"/>
    <w:lvl w:ilvl="0">
      <w:start w:val="5"/>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ascii="Times New Roman" w:eastAsia="黑体" w:hAnsi="Times New Roman" w:cs="Times New Roman" w:hint="default"/>
        <w:b w:val="0"/>
        <w:sz w:val="24"/>
        <w:szCs w:val="24"/>
      </w:rPr>
    </w:lvl>
    <w:lvl w:ilvl="2">
      <w:start w:val="1"/>
      <w:numFmt w:val="decimal"/>
      <w:lvlText w:val="%1.%2.%3"/>
      <w:lvlJc w:val="left"/>
      <w:pPr>
        <w:tabs>
          <w:tab w:val="num" w:pos="720"/>
        </w:tabs>
        <w:ind w:left="720" w:hanging="720"/>
      </w:pPr>
      <w:rPr>
        <w:rFonts w:ascii="Times New Roman" w:hAnsi="Times New Roman" w:cs="Times New Roman" w:hint="default"/>
        <w:sz w:val="21"/>
        <w:szCs w:val="21"/>
      </w:rPr>
    </w:lvl>
    <w:lvl w:ilvl="3">
      <w:start w:val="1"/>
      <w:numFmt w:val="decimal"/>
      <w:lvlText w:val="%1.%2.%3.%4"/>
      <w:lvlJc w:val="left"/>
      <w:pPr>
        <w:tabs>
          <w:tab w:val="num" w:pos="1080"/>
        </w:tabs>
        <w:ind w:left="1080" w:hanging="1080"/>
      </w:pPr>
      <w:rPr>
        <w:rFonts w:ascii="Times New Roman" w:hAnsi="Times New Roman" w:cs="Times New Roman"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662C03BC"/>
    <w:multiLevelType w:val="hybridMultilevel"/>
    <w:tmpl w:val="F500A858"/>
    <w:lvl w:ilvl="0" w:tplc="9636FB7C">
      <w:start w:val="1"/>
      <w:numFmt w:val="lowerLetter"/>
      <w:lvlText w:val="%1)"/>
      <w:lvlJc w:val="left"/>
      <w:pPr>
        <w:ind w:left="840" w:hanging="420"/>
      </w:pPr>
    </w:lvl>
    <w:lvl w:ilvl="1" w:tplc="6CBE320E" w:tentative="1">
      <w:start w:val="1"/>
      <w:numFmt w:val="lowerLetter"/>
      <w:lvlText w:val="%2)"/>
      <w:lvlJc w:val="left"/>
      <w:pPr>
        <w:ind w:left="1260" w:hanging="420"/>
      </w:pPr>
    </w:lvl>
    <w:lvl w:ilvl="2" w:tplc="BBCABB44" w:tentative="1">
      <w:start w:val="1"/>
      <w:numFmt w:val="lowerRoman"/>
      <w:lvlText w:val="%3."/>
      <w:lvlJc w:val="right"/>
      <w:pPr>
        <w:ind w:left="1680" w:hanging="420"/>
      </w:pPr>
    </w:lvl>
    <w:lvl w:ilvl="3" w:tplc="CD84CD9C" w:tentative="1">
      <w:start w:val="1"/>
      <w:numFmt w:val="decimal"/>
      <w:lvlText w:val="%4."/>
      <w:lvlJc w:val="left"/>
      <w:pPr>
        <w:ind w:left="2100" w:hanging="420"/>
      </w:pPr>
    </w:lvl>
    <w:lvl w:ilvl="4" w:tplc="5218C474" w:tentative="1">
      <w:start w:val="1"/>
      <w:numFmt w:val="lowerLetter"/>
      <w:lvlText w:val="%5)"/>
      <w:lvlJc w:val="left"/>
      <w:pPr>
        <w:ind w:left="2520" w:hanging="420"/>
      </w:pPr>
    </w:lvl>
    <w:lvl w:ilvl="5" w:tplc="1B6A1952" w:tentative="1">
      <w:start w:val="1"/>
      <w:numFmt w:val="lowerRoman"/>
      <w:lvlText w:val="%6."/>
      <w:lvlJc w:val="right"/>
      <w:pPr>
        <w:ind w:left="2940" w:hanging="420"/>
      </w:pPr>
    </w:lvl>
    <w:lvl w:ilvl="6" w:tplc="B24492BE" w:tentative="1">
      <w:start w:val="1"/>
      <w:numFmt w:val="decimal"/>
      <w:lvlText w:val="%7."/>
      <w:lvlJc w:val="left"/>
      <w:pPr>
        <w:ind w:left="3360" w:hanging="420"/>
      </w:pPr>
    </w:lvl>
    <w:lvl w:ilvl="7" w:tplc="F836D426" w:tentative="1">
      <w:start w:val="1"/>
      <w:numFmt w:val="lowerLetter"/>
      <w:lvlText w:val="%8)"/>
      <w:lvlJc w:val="left"/>
      <w:pPr>
        <w:ind w:left="3780" w:hanging="420"/>
      </w:pPr>
    </w:lvl>
    <w:lvl w:ilvl="8" w:tplc="52D08062" w:tentative="1">
      <w:start w:val="1"/>
      <w:numFmt w:val="lowerRoman"/>
      <w:lvlText w:val="%9."/>
      <w:lvlJc w:val="right"/>
      <w:pPr>
        <w:ind w:left="4200" w:hanging="420"/>
      </w:pPr>
    </w:lvl>
  </w:abstractNum>
  <w:abstractNum w:abstractNumId="8">
    <w:nsid w:val="6CEA2025"/>
    <w:multiLevelType w:val="multilevel"/>
    <w:tmpl w:val="613A6568"/>
    <w:lvl w:ilvl="0">
      <w:start w:val="1"/>
      <w:numFmt w:val="none"/>
      <w:pStyle w:val="a2"/>
      <w:suff w:val="nothing"/>
      <w:lvlText w:val="%1"/>
      <w:lvlJc w:val="left"/>
      <w:pPr>
        <w:ind w:left="0" w:firstLine="0"/>
      </w:pPr>
      <w:rPr>
        <w:rFonts w:ascii="Times New Roman" w:hAnsi="Times New Roman" w:hint="default"/>
        <w:b/>
        <w:i w:val="0"/>
        <w:sz w:val="21"/>
      </w:rPr>
    </w:lvl>
    <w:lvl w:ilvl="1">
      <w:start w:val="1"/>
      <w:numFmt w:val="decimal"/>
      <w:pStyle w:val="a3"/>
      <w:suff w:val="nothing"/>
      <w:lvlText w:val="%1%2　"/>
      <w:lvlJc w:val="left"/>
      <w:pPr>
        <w:ind w:left="0" w:firstLine="0"/>
      </w:pPr>
      <w:rPr>
        <w:rFonts w:ascii="黑体" w:eastAsia="黑体" w:hAnsi="Times New Roman" w:hint="eastAsia"/>
        <w:b w:val="0"/>
        <w:i w:val="0"/>
        <w:sz w:val="21"/>
      </w:rPr>
    </w:lvl>
    <w:lvl w:ilvl="2">
      <w:start w:val="1"/>
      <w:numFmt w:val="decimal"/>
      <w:pStyle w:val="a4"/>
      <w:suff w:val="nothing"/>
      <w:lvlText w:val="%1%2.%3　"/>
      <w:lvlJc w:val="left"/>
      <w:pPr>
        <w:ind w:left="315" w:firstLine="0"/>
      </w:pPr>
      <w:rPr>
        <w:rFonts w:ascii="黑体" w:eastAsia="黑体" w:hAnsi="Times New Roman" w:hint="eastAsia"/>
        <w:b w:val="0"/>
        <w:i w:val="0"/>
        <w:sz w:val="21"/>
      </w:rPr>
    </w:lvl>
    <w:lvl w:ilvl="3">
      <w:start w:val="1"/>
      <w:numFmt w:val="decimal"/>
      <w:pStyle w:val="a5"/>
      <w:suff w:val="nothing"/>
      <w:lvlText w:val="%1%2.%3.%4　"/>
      <w:lvlJc w:val="left"/>
      <w:pPr>
        <w:ind w:left="90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pStyle w:val="a8"/>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abstractNumId w:val="8"/>
  </w:num>
  <w:num w:numId="2">
    <w:abstractNumId w:val="2"/>
  </w:num>
  <w:num w:numId="3">
    <w:abstractNumId w:val="0"/>
  </w:num>
  <w:num w:numId="4">
    <w:abstractNumId w:val="4"/>
  </w:num>
  <w:num w:numId="5">
    <w:abstractNumId w:val="6"/>
  </w:num>
  <w:num w:numId="6">
    <w:abstractNumId w:val="3"/>
  </w:num>
  <w:num w:numId="7">
    <w:abstractNumId w:val="5"/>
  </w:num>
  <w:num w:numId="8">
    <w:abstractNumId w:val="1"/>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8"/>
  </w:num>
  <w:num w:numId="23">
    <w:abstractNumId w:val="8"/>
  </w:num>
  <w:num w:numId="24">
    <w:abstractNumId w:val="8"/>
  </w:num>
  <w:num w:numId="25">
    <w:abstractNumId w:val="8"/>
  </w:num>
  <w:num w:numId="26">
    <w:abstractNumId w:val="8"/>
  </w:num>
  <w:num w:numId="27">
    <w:abstractNumId w:val="8"/>
  </w:num>
  <w:num w:numId="28">
    <w:abstractNumId w:val="8"/>
  </w:num>
  <w:num w:numId="29">
    <w:abstractNumId w:val="8"/>
  </w:num>
  <w:num w:numId="30">
    <w:abstractNumId w:val="8"/>
  </w:num>
  <w:num w:numId="31">
    <w:abstractNumId w:val="8"/>
  </w:num>
  <w:num w:numId="32">
    <w:abstractNumId w:val="8"/>
  </w:num>
  <w:num w:numId="33">
    <w:abstractNumId w:val="8"/>
  </w:num>
  <w:num w:numId="34">
    <w:abstractNumId w:val="8"/>
  </w:num>
  <w:num w:numId="35">
    <w:abstractNumId w:val="7"/>
  </w:num>
  <w:num w:numId="36">
    <w:abstractNumId w:val="8"/>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1505"/>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576AD"/>
    <w:rsid w:val="000008E7"/>
    <w:rsid w:val="000017CB"/>
    <w:rsid w:val="00001BE3"/>
    <w:rsid w:val="000059C8"/>
    <w:rsid w:val="00006AEE"/>
    <w:rsid w:val="000079D4"/>
    <w:rsid w:val="00014C08"/>
    <w:rsid w:val="000168BE"/>
    <w:rsid w:val="0001746C"/>
    <w:rsid w:val="00020E7A"/>
    <w:rsid w:val="000261CC"/>
    <w:rsid w:val="000263DF"/>
    <w:rsid w:val="00026DF9"/>
    <w:rsid w:val="00034F50"/>
    <w:rsid w:val="00036949"/>
    <w:rsid w:val="00037F4D"/>
    <w:rsid w:val="000405E1"/>
    <w:rsid w:val="00042F13"/>
    <w:rsid w:val="0004536D"/>
    <w:rsid w:val="0005051D"/>
    <w:rsid w:val="000556F2"/>
    <w:rsid w:val="000565C4"/>
    <w:rsid w:val="000656CB"/>
    <w:rsid w:val="00065A0C"/>
    <w:rsid w:val="0007164D"/>
    <w:rsid w:val="00072E36"/>
    <w:rsid w:val="00073A69"/>
    <w:rsid w:val="000767DE"/>
    <w:rsid w:val="00076D10"/>
    <w:rsid w:val="00080148"/>
    <w:rsid w:val="00080F5D"/>
    <w:rsid w:val="00082086"/>
    <w:rsid w:val="0008273D"/>
    <w:rsid w:val="00084D22"/>
    <w:rsid w:val="0008594A"/>
    <w:rsid w:val="000901D2"/>
    <w:rsid w:val="000922DF"/>
    <w:rsid w:val="00093AAD"/>
    <w:rsid w:val="00096033"/>
    <w:rsid w:val="000977BD"/>
    <w:rsid w:val="000A14B8"/>
    <w:rsid w:val="000A33DD"/>
    <w:rsid w:val="000B06BC"/>
    <w:rsid w:val="000B1CA3"/>
    <w:rsid w:val="000B3994"/>
    <w:rsid w:val="000C0AF5"/>
    <w:rsid w:val="000C199D"/>
    <w:rsid w:val="000C4143"/>
    <w:rsid w:val="000C7DC4"/>
    <w:rsid w:val="000D045A"/>
    <w:rsid w:val="000D118E"/>
    <w:rsid w:val="000D362B"/>
    <w:rsid w:val="000D47BA"/>
    <w:rsid w:val="000D66C9"/>
    <w:rsid w:val="000E0EC4"/>
    <w:rsid w:val="000E1BE1"/>
    <w:rsid w:val="000E21A0"/>
    <w:rsid w:val="000E2B98"/>
    <w:rsid w:val="000E30E7"/>
    <w:rsid w:val="000E45CA"/>
    <w:rsid w:val="000E4FE5"/>
    <w:rsid w:val="000E5053"/>
    <w:rsid w:val="000E67A6"/>
    <w:rsid w:val="000F615A"/>
    <w:rsid w:val="000F7046"/>
    <w:rsid w:val="00101681"/>
    <w:rsid w:val="00101F72"/>
    <w:rsid w:val="00102651"/>
    <w:rsid w:val="00102807"/>
    <w:rsid w:val="00104B78"/>
    <w:rsid w:val="0010791E"/>
    <w:rsid w:val="00110287"/>
    <w:rsid w:val="00110F15"/>
    <w:rsid w:val="00111740"/>
    <w:rsid w:val="00114C23"/>
    <w:rsid w:val="001219DE"/>
    <w:rsid w:val="00121DDB"/>
    <w:rsid w:val="00121DF9"/>
    <w:rsid w:val="00122DA0"/>
    <w:rsid w:val="00124732"/>
    <w:rsid w:val="00124ED9"/>
    <w:rsid w:val="00126189"/>
    <w:rsid w:val="00130170"/>
    <w:rsid w:val="00134354"/>
    <w:rsid w:val="00136142"/>
    <w:rsid w:val="00140FC9"/>
    <w:rsid w:val="001455E1"/>
    <w:rsid w:val="00146A5F"/>
    <w:rsid w:val="00152619"/>
    <w:rsid w:val="001573C4"/>
    <w:rsid w:val="00160003"/>
    <w:rsid w:val="00162577"/>
    <w:rsid w:val="0017025D"/>
    <w:rsid w:val="00171BC0"/>
    <w:rsid w:val="00172150"/>
    <w:rsid w:val="0017483A"/>
    <w:rsid w:val="00174F54"/>
    <w:rsid w:val="00175E00"/>
    <w:rsid w:val="00177191"/>
    <w:rsid w:val="0018150A"/>
    <w:rsid w:val="00182FCB"/>
    <w:rsid w:val="001831C3"/>
    <w:rsid w:val="00186403"/>
    <w:rsid w:val="00190606"/>
    <w:rsid w:val="001910FA"/>
    <w:rsid w:val="00191480"/>
    <w:rsid w:val="00192296"/>
    <w:rsid w:val="00193137"/>
    <w:rsid w:val="00193416"/>
    <w:rsid w:val="001941A2"/>
    <w:rsid w:val="001951C3"/>
    <w:rsid w:val="00195D25"/>
    <w:rsid w:val="00195E14"/>
    <w:rsid w:val="00196527"/>
    <w:rsid w:val="001969AC"/>
    <w:rsid w:val="00197624"/>
    <w:rsid w:val="00197BE0"/>
    <w:rsid w:val="001A117D"/>
    <w:rsid w:val="001A1273"/>
    <w:rsid w:val="001A495D"/>
    <w:rsid w:val="001A5E55"/>
    <w:rsid w:val="001A74E5"/>
    <w:rsid w:val="001A76FE"/>
    <w:rsid w:val="001B2EB5"/>
    <w:rsid w:val="001B31E3"/>
    <w:rsid w:val="001C0934"/>
    <w:rsid w:val="001C0D86"/>
    <w:rsid w:val="001C4145"/>
    <w:rsid w:val="001C5892"/>
    <w:rsid w:val="001C5B68"/>
    <w:rsid w:val="001C5E78"/>
    <w:rsid w:val="001D0E2E"/>
    <w:rsid w:val="001D214E"/>
    <w:rsid w:val="001D321A"/>
    <w:rsid w:val="001D42BC"/>
    <w:rsid w:val="001E3E92"/>
    <w:rsid w:val="001E405B"/>
    <w:rsid w:val="001E4AE8"/>
    <w:rsid w:val="001E4E7E"/>
    <w:rsid w:val="001E4F68"/>
    <w:rsid w:val="001E7C74"/>
    <w:rsid w:val="001F24D9"/>
    <w:rsid w:val="001F2531"/>
    <w:rsid w:val="001F2A0C"/>
    <w:rsid w:val="001F3F2A"/>
    <w:rsid w:val="001F7331"/>
    <w:rsid w:val="001F7FBF"/>
    <w:rsid w:val="0020037D"/>
    <w:rsid w:val="0020080C"/>
    <w:rsid w:val="00201B2B"/>
    <w:rsid w:val="00206A25"/>
    <w:rsid w:val="00211F01"/>
    <w:rsid w:val="0021225D"/>
    <w:rsid w:val="0021609D"/>
    <w:rsid w:val="002165E5"/>
    <w:rsid w:val="0021665D"/>
    <w:rsid w:val="002168DE"/>
    <w:rsid w:val="00225988"/>
    <w:rsid w:val="00225DF4"/>
    <w:rsid w:val="00227208"/>
    <w:rsid w:val="00227A45"/>
    <w:rsid w:val="00230E21"/>
    <w:rsid w:val="002311F1"/>
    <w:rsid w:val="00233B6D"/>
    <w:rsid w:val="00236146"/>
    <w:rsid w:val="0023721F"/>
    <w:rsid w:val="00240B31"/>
    <w:rsid w:val="0024367E"/>
    <w:rsid w:val="00243D0E"/>
    <w:rsid w:val="00246099"/>
    <w:rsid w:val="002475C2"/>
    <w:rsid w:val="00250CEB"/>
    <w:rsid w:val="00255703"/>
    <w:rsid w:val="002562D4"/>
    <w:rsid w:val="0026085F"/>
    <w:rsid w:val="00262969"/>
    <w:rsid w:val="00262BEA"/>
    <w:rsid w:val="0026304A"/>
    <w:rsid w:val="00263226"/>
    <w:rsid w:val="00270CBC"/>
    <w:rsid w:val="00271C56"/>
    <w:rsid w:val="00273CB0"/>
    <w:rsid w:val="0027405F"/>
    <w:rsid w:val="002762CC"/>
    <w:rsid w:val="00277897"/>
    <w:rsid w:val="00277E5E"/>
    <w:rsid w:val="00280934"/>
    <w:rsid w:val="00285435"/>
    <w:rsid w:val="0028548F"/>
    <w:rsid w:val="00287B76"/>
    <w:rsid w:val="00287E98"/>
    <w:rsid w:val="0029152A"/>
    <w:rsid w:val="00292CC0"/>
    <w:rsid w:val="00292EFA"/>
    <w:rsid w:val="00293E51"/>
    <w:rsid w:val="00296DB0"/>
    <w:rsid w:val="00297DB6"/>
    <w:rsid w:val="002A32BD"/>
    <w:rsid w:val="002A43D5"/>
    <w:rsid w:val="002A666B"/>
    <w:rsid w:val="002A6FF5"/>
    <w:rsid w:val="002A7318"/>
    <w:rsid w:val="002A7732"/>
    <w:rsid w:val="002B0BF5"/>
    <w:rsid w:val="002B2C76"/>
    <w:rsid w:val="002B362C"/>
    <w:rsid w:val="002B4348"/>
    <w:rsid w:val="002B6691"/>
    <w:rsid w:val="002B6BEA"/>
    <w:rsid w:val="002C0E71"/>
    <w:rsid w:val="002C545A"/>
    <w:rsid w:val="002C5DF0"/>
    <w:rsid w:val="002C78BB"/>
    <w:rsid w:val="002D27E6"/>
    <w:rsid w:val="002D4E27"/>
    <w:rsid w:val="002D61D2"/>
    <w:rsid w:val="002D7BAD"/>
    <w:rsid w:val="002E4CC8"/>
    <w:rsid w:val="002E57AB"/>
    <w:rsid w:val="002F0711"/>
    <w:rsid w:val="002F3569"/>
    <w:rsid w:val="002F669E"/>
    <w:rsid w:val="003007C7"/>
    <w:rsid w:val="003014DE"/>
    <w:rsid w:val="00302104"/>
    <w:rsid w:val="00302B8B"/>
    <w:rsid w:val="00303689"/>
    <w:rsid w:val="003041ED"/>
    <w:rsid w:val="00305109"/>
    <w:rsid w:val="0030575A"/>
    <w:rsid w:val="00305E0B"/>
    <w:rsid w:val="00314A2A"/>
    <w:rsid w:val="003162C0"/>
    <w:rsid w:val="00317C79"/>
    <w:rsid w:val="003227D8"/>
    <w:rsid w:val="00325621"/>
    <w:rsid w:val="00326684"/>
    <w:rsid w:val="00326C8D"/>
    <w:rsid w:val="00332034"/>
    <w:rsid w:val="00333680"/>
    <w:rsid w:val="00336480"/>
    <w:rsid w:val="003376ED"/>
    <w:rsid w:val="003414D1"/>
    <w:rsid w:val="00341C50"/>
    <w:rsid w:val="003424A1"/>
    <w:rsid w:val="003458C5"/>
    <w:rsid w:val="00347699"/>
    <w:rsid w:val="003539DB"/>
    <w:rsid w:val="0035682C"/>
    <w:rsid w:val="003635FE"/>
    <w:rsid w:val="00363847"/>
    <w:rsid w:val="00363BE2"/>
    <w:rsid w:val="00366B41"/>
    <w:rsid w:val="00370CBD"/>
    <w:rsid w:val="00381E1F"/>
    <w:rsid w:val="0038272E"/>
    <w:rsid w:val="00382778"/>
    <w:rsid w:val="00384690"/>
    <w:rsid w:val="00384C04"/>
    <w:rsid w:val="0038543D"/>
    <w:rsid w:val="00385C42"/>
    <w:rsid w:val="00385E9F"/>
    <w:rsid w:val="00386E3F"/>
    <w:rsid w:val="00390D64"/>
    <w:rsid w:val="003911E8"/>
    <w:rsid w:val="00391890"/>
    <w:rsid w:val="00391F05"/>
    <w:rsid w:val="003937A4"/>
    <w:rsid w:val="0039411B"/>
    <w:rsid w:val="00395E54"/>
    <w:rsid w:val="00396659"/>
    <w:rsid w:val="003966E9"/>
    <w:rsid w:val="003A5539"/>
    <w:rsid w:val="003A5E98"/>
    <w:rsid w:val="003A660C"/>
    <w:rsid w:val="003A6C56"/>
    <w:rsid w:val="003A7A08"/>
    <w:rsid w:val="003B1446"/>
    <w:rsid w:val="003B4198"/>
    <w:rsid w:val="003B4764"/>
    <w:rsid w:val="003B6D44"/>
    <w:rsid w:val="003C5F93"/>
    <w:rsid w:val="003C6AFD"/>
    <w:rsid w:val="003D5116"/>
    <w:rsid w:val="003E098C"/>
    <w:rsid w:val="003E4DDC"/>
    <w:rsid w:val="003E632E"/>
    <w:rsid w:val="003F0C83"/>
    <w:rsid w:val="003F3E13"/>
    <w:rsid w:val="003F4C50"/>
    <w:rsid w:val="003F5653"/>
    <w:rsid w:val="003F56A0"/>
    <w:rsid w:val="003F6D16"/>
    <w:rsid w:val="00401FB9"/>
    <w:rsid w:val="00402122"/>
    <w:rsid w:val="00403E10"/>
    <w:rsid w:val="00410853"/>
    <w:rsid w:val="00411002"/>
    <w:rsid w:val="0041129E"/>
    <w:rsid w:val="00412C7F"/>
    <w:rsid w:val="00414D1B"/>
    <w:rsid w:val="00420484"/>
    <w:rsid w:val="00420630"/>
    <w:rsid w:val="00427DA7"/>
    <w:rsid w:val="004329E8"/>
    <w:rsid w:val="0043383F"/>
    <w:rsid w:val="00436D3C"/>
    <w:rsid w:val="00437B0B"/>
    <w:rsid w:val="004415F1"/>
    <w:rsid w:val="00442B46"/>
    <w:rsid w:val="0044316C"/>
    <w:rsid w:val="0044368F"/>
    <w:rsid w:val="004455AA"/>
    <w:rsid w:val="0044702B"/>
    <w:rsid w:val="004518EC"/>
    <w:rsid w:val="0045276D"/>
    <w:rsid w:val="00454D4F"/>
    <w:rsid w:val="00455884"/>
    <w:rsid w:val="00455B45"/>
    <w:rsid w:val="004570D0"/>
    <w:rsid w:val="004723A3"/>
    <w:rsid w:val="00472F3D"/>
    <w:rsid w:val="0048161C"/>
    <w:rsid w:val="00490AD8"/>
    <w:rsid w:val="004910F7"/>
    <w:rsid w:val="0049127E"/>
    <w:rsid w:val="004913A4"/>
    <w:rsid w:val="00492847"/>
    <w:rsid w:val="004A1F33"/>
    <w:rsid w:val="004A5308"/>
    <w:rsid w:val="004B258E"/>
    <w:rsid w:val="004B2661"/>
    <w:rsid w:val="004B2A31"/>
    <w:rsid w:val="004B32CD"/>
    <w:rsid w:val="004B3BC7"/>
    <w:rsid w:val="004B4E69"/>
    <w:rsid w:val="004B76BD"/>
    <w:rsid w:val="004C0662"/>
    <w:rsid w:val="004C2166"/>
    <w:rsid w:val="004C24BE"/>
    <w:rsid w:val="004C282B"/>
    <w:rsid w:val="004C2D2B"/>
    <w:rsid w:val="004C3BF1"/>
    <w:rsid w:val="004C4C3E"/>
    <w:rsid w:val="004C5D18"/>
    <w:rsid w:val="004D0E3D"/>
    <w:rsid w:val="004D5981"/>
    <w:rsid w:val="004E3B35"/>
    <w:rsid w:val="004E63EA"/>
    <w:rsid w:val="004F0230"/>
    <w:rsid w:val="004F4123"/>
    <w:rsid w:val="004F655E"/>
    <w:rsid w:val="004F7571"/>
    <w:rsid w:val="00500E3B"/>
    <w:rsid w:val="005022EF"/>
    <w:rsid w:val="00504AF1"/>
    <w:rsid w:val="005050E1"/>
    <w:rsid w:val="00506BD4"/>
    <w:rsid w:val="00513E05"/>
    <w:rsid w:val="00514E48"/>
    <w:rsid w:val="005153E6"/>
    <w:rsid w:val="00516C2B"/>
    <w:rsid w:val="00522F05"/>
    <w:rsid w:val="005233B5"/>
    <w:rsid w:val="0052553F"/>
    <w:rsid w:val="00525952"/>
    <w:rsid w:val="00525C48"/>
    <w:rsid w:val="005270F2"/>
    <w:rsid w:val="00532610"/>
    <w:rsid w:val="00535032"/>
    <w:rsid w:val="005406E8"/>
    <w:rsid w:val="0054128D"/>
    <w:rsid w:val="00542326"/>
    <w:rsid w:val="0054307D"/>
    <w:rsid w:val="0054465A"/>
    <w:rsid w:val="00546EC4"/>
    <w:rsid w:val="005512C2"/>
    <w:rsid w:val="00552EE1"/>
    <w:rsid w:val="00553C7D"/>
    <w:rsid w:val="0055522C"/>
    <w:rsid w:val="00555E1B"/>
    <w:rsid w:val="00556170"/>
    <w:rsid w:val="00556A41"/>
    <w:rsid w:val="00556AA3"/>
    <w:rsid w:val="00557DFB"/>
    <w:rsid w:val="005606BC"/>
    <w:rsid w:val="00560A43"/>
    <w:rsid w:val="005616A6"/>
    <w:rsid w:val="00566730"/>
    <w:rsid w:val="00567791"/>
    <w:rsid w:val="0057014C"/>
    <w:rsid w:val="0057056A"/>
    <w:rsid w:val="005713B2"/>
    <w:rsid w:val="00571BDD"/>
    <w:rsid w:val="00574129"/>
    <w:rsid w:val="0057424A"/>
    <w:rsid w:val="00577954"/>
    <w:rsid w:val="0058254C"/>
    <w:rsid w:val="0058423D"/>
    <w:rsid w:val="0059006A"/>
    <w:rsid w:val="0059126B"/>
    <w:rsid w:val="00592257"/>
    <w:rsid w:val="00593146"/>
    <w:rsid w:val="00593DE1"/>
    <w:rsid w:val="00594458"/>
    <w:rsid w:val="0059469C"/>
    <w:rsid w:val="0059633C"/>
    <w:rsid w:val="005A1465"/>
    <w:rsid w:val="005A541F"/>
    <w:rsid w:val="005A5EA5"/>
    <w:rsid w:val="005A6664"/>
    <w:rsid w:val="005A672C"/>
    <w:rsid w:val="005B0095"/>
    <w:rsid w:val="005B0917"/>
    <w:rsid w:val="005B1899"/>
    <w:rsid w:val="005B1B8E"/>
    <w:rsid w:val="005B45DA"/>
    <w:rsid w:val="005B679F"/>
    <w:rsid w:val="005B6A2C"/>
    <w:rsid w:val="005C3072"/>
    <w:rsid w:val="005C69F9"/>
    <w:rsid w:val="005C79A3"/>
    <w:rsid w:val="005D148B"/>
    <w:rsid w:val="005D16B9"/>
    <w:rsid w:val="005D50D7"/>
    <w:rsid w:val="005D5838"/>
    <w:rsid w:val="005E0AB1"/>
    <w:rsid w:val="005E5323"/>
    <w:rsid w:val="005E6423"/>
    <w:rsid w:val="005E786F"/>
    <w:rsid w:val="005F0AFF"/>
    <w:rsid w:val="005F1114"/>
    <w:rsid w:val="005F193C"/>
    <w:rsid w:val="005F1D5F"/>
    <w:rsid w:val="005F27F2"/>
    <w:rsid w:val="005F45B1"/>
    <w:rsid w:val="005F76DB"/>
    <w:rsid w:val="00600A21"/>
    <w:rsid w:val="00601011"/>
    <w:rsid w:val="00602B6C"/>
    <w:rsid w:val="006030DE"/>
    <w:rsid w:val="00605783"/>
    <w:rsid w:val="00605B51"/>
    <w:rsid w:val="00605E1C"/>
    <w:rsid w:val="00607E6A"/>
    <w:rsid w:val="006150D2"/>
    <w:rsid w:val="00617691"/>
    <w:rsid w:val="00621605"/>
    <w:rsid w:val="00624B77"/>
    <w:rsid w:val="00627328"/>
    <w:rsid w:val="006274F2"/>
    <w:rsid w:val="00630765"/>
    <w:rsid w:val="00630838"/>
    <w:rsid w:val="0063206E"/>
    <w:rsid w:val="00634494"/>
    <w:rsid w:val="00634D31"/>
    <w:rsid w:val="00636D47"/>
    <w:rsid w:val="006373C2"/>
    <w:rsid w:val="00637A03"/>
    <w:rsid w:val="00645EFC"/>
    <w:rsid w:val="00646301"/>
    <w:rsid w:val="00646A6C"/>
    <w:rsid w:val="006509EA"/>
    <w:rsid w:val="00652034"/>
    <w:rsid w:val="00652E5D"/>
    <w:rsid w:val="00653E50"/>
    <w:rsid w:val="006569C4"/>
    <w:rsid w:val="00656FC3"/>
    <w:rsid w:val="00657387"/>
    <w:rsid w:val="006576AD"/>
    <w:rsid w:val="00660B81"/>
    <w:rsid w:val="0066263A"/>
    <w:rsid w:val="00662A2F"/>
    <w:rsid w:val="00663336"/>
    <w:rsid w:val="00663428"/>
    <w:rsid w:val="006651AC"/>
    <w:rsid w:val="0066648F"/>
    <w:rsid w:val="0066654E"/>
    <w:rsid w:val="006701A3"/>
    <w:rsid w:val="00672442"/>
    <w:rsid w:val="006735AE"/>
    <w:rsid w:val="00674388"/>
    <w:rsid w:val="00674845"/>
    <w:rsid w:val="00676075"/>
    <w:rsid w:val="006760C0"/>
    <w:rsid w:val="006763A4"/>
    <w:rsid w:val="00682225"/>
    <w:rsid w:val="00682C00"/>
    <w:rsid w:val="006842D9"/>
    <w:rsid w:val="006A5EE0"/>
    <w:rsid w:val="006A7924"/>
    <w:rsid w:val="006A7C2C"/>
    <w:rsid w:val="006B1A1A"/>
    <w:rsid w:val="006B21CC"/>
    <w:rsid w:val="006B3F43"/>
    <w:rsid w:val="006B76AC"/>
    <w:rsid w:val="006C1BD5"/>
    <w:rsid w:val="006C3629"/>
    <w:rsid w:val="006C4897"/>
    <w:rsid w:val="006C7582"/>
    <w:rsid w:val="006D0458"/>
    <w:rsid w:val="006D504A"/>
    <w:rsid w:val="006D5F59"/>
    <w:rsid w:val="006E4981"/>
    <w:rsid w:val="006E4B33"/>
    <w:rsid w:val="006E7217"/>
    <w:rsid w:val="006F0073"/>
    <w:rsid w:val="006F0092"/>
    <w:rsid w:val="006F0C72"/>
    <w:rsid w:val="006F3C54"/>
    <w:rsid w:val="006F4B78"/>
    <w:rsid w:val="006F50FD"/>
    <w:rsid w:val="007007E7"/>
    <w:rsid w:val="00706E10"/>
    <w:rsid w:val="007079B3"/>
    <w:rsid w:val="00707AC8"/>
    <w:rsid w:val="00707DC8"/>
    <w:rsid w:val="00712905"/>
    <w:rsid w:val="0071460C"/>
    <w:rsid w:val="00717E7F"/>
    <w:rsid w:val="00717E93"/>
    <w:rsid w:val="007218CA"/>
    <w:rsid w:val="00724C5A"/>
    <w:rsid w:val="00734CDD"/>
    <w:rsid w:val="0073577B"/>
    <w:rsid w:val="00736D91"/>
    <w:rsid w:val="0073761A"/>
    <w:rsid w:val="00740F18"/>
    <w:rsid w:val="00741958"/>
    <w:rsid w:val="00743E15"/>
    <w:rsid w:val="0074772B"/>
    <w:rsid w:val="00750A8E"/>
    <w:rsid w:val="00750AE0"/>
    <w:rsid w:val="00751E98"/>
    <w:rsid w:val="00751FC1"/>
    <w:rsid w:val="00752D4F"/>
    <w:rsid w:val="00754D0A"/>
    <w:rsid w:val="00757B62"/>
    <w:rsid w:val="00760548"/>
    <w:rsid w:val="00761C6B"/>
    <w:rsid w:val="0076620F"/>
    <w:rsid w:val="00767537"/>
    <w:rsid w:val="00767B2C"/>
    <w:rsid w:val="00775E52"/>
    <w:rsid w:val="0077681A"/>
    <w:rsid w:val="00776BB1"/>
    <w:rsid w:val="007775CD"/>
    <w:rsid w:val="007806D4"/>
    <w:rsid w:val="007816D4"/>
    <w:rsid w:val="00782E39"/>
    <w:rsid w:val="00783ACD"/>
    <w:rsid w:val="00785111"/>
    <w:rsid w:val="00785165"/>
    <w:rsid w:val="00790743"/>
    <w:rsid w:val="00792B10"/>
    <w:rsid w:val="00794A3A"/>
    <w:rsid w:val="00794C16"/>
    <w:rsid w:val="0079559B"/>
    <w:rsid w:val="00796837"/>
    <w:rsid w:val="00797242"/>
    <w:rsid w:val="007A0CF0"/>
    <w:rsid w:val="007A68D5"/>
    <w:rsid w:val="007B00E1"/>
    <w:rsid w:val="007B105D"/>
    <w:rsid w:val="007B2761"/>
    <w:rsid w:val="007B362D"/>
    <w:rsid w:val="007B3986"/>
    <w:rsid w:val="007B3D5A"/>
    <w:rsid w:val="007C0CA5"/>
    <w:rsid w:val="007C4C40"/>
    <w:rsid w:val="007C5BEC"/>
    <w:rsid w:val="007D0CD1"/>
    <w:rsid w:val="007D2FF3"/>
    <w:rsid w:val="007E1F8D"/>
    <w:rsid w:val="007E2FC8"/>
    <w:rsid w:val="007E42A6"/>
    <w:rsid w:val="007E4DCA"/>
    <w:rsid w:val="007E6805"/>
    <w:rsid w:val="007F1B80"/>
    <w:rsid w:val="007F2F17"/>
    <w:rsid w:val="0080141B"/>
    <w:rsid w:val="008014CA"/>
    <w:rsid w:val="00802E7A"/>
    <w:rsid w:val="0080320F"/>
    <w:rsid w:val="00803832"/>
    <w:rsid w:val="00806881"/>
    <w:rsid w:val="008101C7"/>
    <w:rsid w:val="00811314"/>
    <w:rsid w:val="00813727"/>
    <w:rsid w:val="008147E4"/>
    <w:rsid w:val="00814E2C"/>
    <w:rsid w:val="00820D9F"/>
    <w:rsid w:val="0083171D"/>
    <w:rsid w:val="00831A45"/>
    <w:rsid w:val="00831EAE"/>
    <w:rsid w:val="00834625"/>
    <w:rsid w:val="00835803"/>
    <w:rsid w:val="0083654D"/>
    <w:rsid w:val="00840341"/>
    <w:rsid w:val="00843105"/>
    <w:rsid w:val="008434F4"/>
    <w:rsid w:val="008440F8"/>
    <w:rsid w:val="0084650A"/>
    <w:rsid w:val="00846D69"/>
    <w:rsid w:val="00852CD7"/>
    <w:rsid w:val="00853F0F"/>
    <w:rsid w:val="0085656C"/>
    <w:rsid w:val="00860823"/>
    <w:rsid w:val="008614B0"/>
    <w:rsid w:val="00861FDE"/>
    <w:rsid w:val="00863AD0"/>
    <w:rsid w:val="00872046"/>
    <w:rsid w:val="00872CC0"/>
    <w:rsid w:val="0087423A"/>
    <w:rsid w:val="00874579"/>
    <w:rsid w:val="00880D3B"/>
    <w:rsid w:val="0088381B"/>
    <w:rsid w:val="0088430E"/>
    <w:rsid w:val="008846AC"/>
    <w:rsid w:val="008900B4"/>
    <w:rsid w:val="00891721"/>
    <w:rsid w:val="008944A2"/>
    <w:rsid w:val="00894753"/>
    <w:rsid w:val="00895AE5"/>
    <w:rsid w:val="00897028"/>
    <w:rsid w:val="008A1AF0"/>
    <w:rsid w:val="008B564C"/>
    <w:rsid w:val="008B568B"/>
    <w:rsid w:val="008B79FC"/>
    <w:rsid w:val="008C4F92"/>
    <w:rsid w:val="008C57AC"/>
    <w:rsid w:val="008C5A4B"/>
    <w:rsid w:val="008D0BC3"/>
    <w:rsid w:val="008D1C9E"/>
    <w:rsid w:val="008D2B08"/>
    <w:rsid w:val="008D3565"/>
    <w:rsid w:val="008D4349"/>
    <w:rsid w:val="008D5332"/>
    <w:rsid w:val="008D765D"/>
    <w:rsid w:val="008E33EA"/>
    <w:rsid w:val="008E5A0A"/>
    <w:rsid w:val="008E6E54"/>
    <w:rsid w:val="008E7DA5"/>
    <w:rsid w:val="008F30ED"/>
    <w:rsid w:val="008F6A0B"/>
    <w:rsid w:val="009008C0"/>
    <w:rsid w:val="00901583"/>
    <w:rsid w:val="00902748"/>
    <w:rsid w:val="009036AB"/>
    <w:rsid w:val="00910DAB"/>
    <w:rsid w:val="009123C6"/>
    <w:rsid w:val="009128D7"/>
    <w:rsid w:val="0091540D"/>
    <w:rsid w:val="00921CD2"/>
    <w:rsid w:val="00922702"/>
    <w:rsid w:val="00922717"/>
    <w:rsid w:val="00923747"/>
    <w:rsid w:val="009247B7"/>
    <w:rsid w:val="009249A8"/>
    <w:rsid w:val="009259BE"/>
    <w:rsid w:val="00925AC4"/>
    <w:rsid w:val="00931AF2"/>
    <w:rsid w:val="009348BA"/>
    <w:rsid w:val="00941C72"/>
    <w:rsid w:val="00942901"/>
    <w:rsid w:val="00942CB0"/>
    <w:rsid w:val="00943357"/>
    <w:rsid w:val="00945DE8"/>
    <w:rsid w:val="0095386D"/>
    <w:rsid w:val="0095754C"/>
    <w:rsid w:val="009606D9"/>
    <w:rsid w:val="00962996"/>
    <w:rsid w:val="00962FA2"/>
    <w:rsid w:val="00971AA3"/>
    <w:rsid w:val="00976CAE"/>
    <w:rsid w:val="00977603"/>
    <w:rsid w:val="00980B68"/>
    <w:rsid w:val="00984300"/>
    <w:rsid w:val="00985531"/>
    <w:rsid w:val="00986068"/>
    <w:rsid w:val="009867B4"/>
    <w:rsid w:val="0098722A"/>
    <w:rsid w:val="0098733D"/>
    <w:rsid w:val="0099088D"/>
    <w:rsid w:val="00991C30"/>
    <w:rsid w:val="0099202F"/>
    <w:rsid w:val="00992FCC"/>
    <w:rsid w:val="0099676F"/>
    <w:rsid w:val="009973A4"/>
    <w:rsid w:val="00997E1A"/>
    <w:rsid w:val="009A0002"/>
    <w:rsid w:val="009A19DE"/>
    <w:rsid w:val="009A41D8"/>
    <w:rsid w:val="009B206E"/>
    <w:rsid w:val="009B753D"/>
    <w:rsid w:val="009C0FA8"/>
    <w:rsid w:val="009C2F55"/>
    <w:rsid w:val="009C6D04"/>
    <w:rsid w:val="009C7020"/>
    <w:rsid w:val="009C767B"/>
    <w:rsid w:val="009C7C69"/>
    <w:rsid w:val="009D08AE"/>
    <w:rsid w:val="009D2021"/>
    <w:rsid w:val="009D2791"/>
    <w:rsid w:val="009D5C7E"/>
    <w:rsid w:val="009E1B19"/>
    <w:rsid w:val="009E21CE"/>
    <w:rsid w:val="009E2FD6"/>
    <w:rsid w:val="009E38A2"/>
    <w:rsid w:val="009E3961"/>
    <w:rsid w:val="009E6618"/>
    <w:rsid w:val="009E686D"/>
    <w:rsid w:val="009E69F7"/>
    <w:rsid w:val="009E6DB6"/>
    <w:rsid w:val="009F1837"/>
    <w:rsid w:val="009F3833"/>
    <w:rsid w:val="009F4117"/>
    <w:rsid w:val="009F44E4"/>
    <w:rsid w:val="00A02C67"/>
    <w:rsid w:val="00A0796F"/>
    <w:rsid w:val="00A11184"/>
    <w:rsid w:val="00A11713"/>
    <w:rsid w:val="00A11D77"/>
    <w:rsid w:val="00A11DE0"/>
    <w:rsid w:val="00A11F6F"/>
    <w:rsid w:val="00A13693"/>
    <w:rsid w:val="00A17CBC"/>
    <w:rsid w:val="00A20FC0"/>
    <w:rsid w:val="00A21CAA"/>
    <w:rsid w:val="00A237CC"/>
    <w:rsid w:val="00A252DD"/>
    <w:rsid w:val="00A2726C"/>
    <w:rsid w:val="00A3028C"/>
    <w:rsid w:val="00A30547"/>
    <w:rsid w:val="00A30D39"/>
    <w:rsid w:val="00A329B2"/>
    <w:rsid w:val="00A34A63"/>
    <w:rsid w:val="00A4102B"/>
    <w:rsid w:val="00A416D1"/>
    <w:rsid w:val="00A417E8"/>
    <w:rsid w:val="00A44DB1"/>
    <w:rsid w:val="00A44F5D"/>
    <w:rsid w:val="00A46001"/>
    <w:rsid w:val="00A46C0D"/>
    <w:rsid w:val="00A528F9"/>
    <w:rsid w:val="00A541AF"/>
    <w:rsid w:val="00A546F6"/>
    <w:rsid w:val="00A55A01"/>
    <w:rsid w:val="00A62640"/>
    <w:rsid w:val="00A62C62"/>
    <w:rsid w:val="00A62F12"/>
    <w:rsid w:val="00A64B50"/>
    <w:rsid w:val="00A64BBB"/>
    <w:rsid w:val="00A66784"/>
    <w:rsid w:val="00A66A65"/>
    <w:rsid w:val="00A674BD"/>
    <w:rsid w:val="00A74662"/>
    <w:rsid w:val="00A76826"/>
    <w:rsid w:val="00A77CBA"/>
    <w:rsid w:val="00A80FCA"/>
    <w:rsid w:val="00A8180F"/>
    <w:rsid w:val="00A82E35"/>
    <w:rsid w:val="00A8458D"/>
    <w:rsid w:val="00A86E7F"/>
    <w:rsid w:val="00A87BC4"/>
    <w:rsid w:val="00A87C02"/>
    <w:rsid w:val="00A95124"/>
    <w:rsid w:val="00A95E6F"/>
    <w:rsid w:val="00A97587"/>
    <w:rsid w:val="00A97686"/>
    <w:rsid w:val="00AA197A"/>
    <w:rsid w:val="00AA21AF"/>
    <w:rsid w:val="00AA26E6"/>
    <w:rsid w:val="00AA2767"/>
    <w:rsid w:val="00AA6093"/>
    <w:rsid w:val="00AA79E7"/>
    <w:rsid w:val="00AB0BF4"/>
    <w:rsid w:val="00AB1432"/>
    <w:rsid w:val="00AB1974"/>
    <w:rsid w:val="00AB232A"/>
    <w:rsid w:val="00AB2AC2"/>
    <w:rsid w:val="00AB3147"/>
    <w:rsid w:val="00AB43EF"/>
    <w:rsid w:val="00AB5626"/>
    <w:rsid w:val="00AB7974"/>
    <w:rsid w:val="00AC0693"/>
    <w:rsid w:val="00AC1D3F"/>
    <w:rsid w:val="00AC3134"/>
    <w:rsid w:val="00AC5E03"/>
    <w:rsid w:val="00AD3A39"/>
    <w:rsid w:val="00AD4266"/>
    <w:rsid w:val="00AD6A01"/>
    <w:rsid w:val="00AE336E"/>
    <w:rsid w:val="00AE3A96"/>
    <w:rsid w:val="00AE3C6F"/>
    <w:rsid w:val="00AE58EA"/>
    <w:rsid w:val="00AE6542"/>
    <w:rsid w:val="00AF31FC"/>
    <w:rsid w:val="00AF366C"/>
    <w:rsid w:val="00AF4DB9"/>
    <w:rsid w:val="00AF6CA9"/>
    <w:rsid w:val="00AF7FCE"/>
    <w:rsid w:val="00B01560"/>
    <w:rsid w:val="00B0310C"/>
    <w:rsid w:val="00B05ADB"/>
    <w:rsid w:val="00B05BAA"/>
    <w:rsid w:val="00B06B67"/>
    <w:rsid w:val="00B07C10"/>
    <w:rsid w:val="00B12D23"/>
    <w:rsid w:val="00B13462"/>
    <w:rsid w:val="00B2097A"/>
    <w:rsid w:val="00B2176A"/>
    <w:rsid w:val="00B21E07"/>
    <w:rsid w:val="00B23D2E"/>
    <w:rsid w:val="00B3085E"/>
    <w:rsid w:val="00B30989"/>
    <w:rsid w:val="00B311D2"/>
    <w:rsid w:val="00B32B3C"/>
    <w:rsid w:val="00B338AF"/>
    <w:rsid w:val="00B43A73"/>
    <w:rsid w:val="00B4630F"/>
    <w:rsid w:val="00B46AAE"/>
    <w:rsid w:val="00B46BE8"/>
    <w:rsid w:val="00B52A9F"/>
    <w:rsid w:val="00B54196"/>
    <w:rsid w:val="00B54BCA"/>
    <w:rsid w:val="00B55E15"/>
    <w:rsid w:val="00B56A4E"/>
    <w:rsid w:val="00B572F3"/>
    <w:rsid w:val="00B60875"/>
    <w:rsid w:val="00B61F18"/>
    <w:rsid w:val="00B62EE9"/>
    <w:rsid w:val="00B72729"/>
    <w:rsid w:val="00B738A5"/>
    <w:rsid w:val="00B739BD"/>
    <w:rsid w:val="00B73F40"/>
    <w:rsid w:val="00B75681"/>
    <w:rsid w:val="00B77306"/>
    <w:rsid w:val="00B80A20"/>
    <w:rsid w:val="00B80E96"/>
    <w:rsid w:val="00B846A7"/>
    <w:rsid w:val="00B852CB"/>
    <w:rsid w:val="00B858AF"/>
    <w:rsid w:val="00B85B23"/>
    <w:rsid w:val="00B874D5"/>
    <w:rsid w:val="00B930CD"/>
    <w:rsid w:val="00B96C6A"/>
    <w:rsid w:val="00BA2D84"/>
    <w:rsid w:val="00BA3B59"/>
    <w:rsid w:val="00BA3DD8"/>
    <w:rsid w:val="00BB02C6"/>
    <w:rsid w:val="00BB109D"/>
    <w:rsid w:val="00BB1956"/>
    <w:rsid w:val="00BB48E3"/>
    <w:rsid w:val="00BB5C4E"/>
    <w:rsid w:val="00BB5C55"/>
    <w:rsid w:val="00BB6068"/>
    <w:rsid w:val="00BB6B97"/>
    <w:rsid w:val="00BB6C36"/>
    <w:rsid w:val="00BB7E0D"/>
    <w:rsid w:val="00BC00DE"/>
    <w:rsid w:val="00BC05E8"/>
    <w:rsid w:val="00BC0D0F"/>
    <w:rsid w:val="00BC4D17"/>
    <w:rsid w:val="00BC63E7"/>
    <w:rsid w:val="00BC7C4F"/>
    <w:rsid w:val="00BC7C52"/>
    <w:rsid w:val="00BD2BC3"/>
    <w:rsid w:val="00BD38F8"/>
    <w:rsid w:val="00BD3E15"/>
    <w:rsid w:val="00BD6B00"/>
    <w:rsid w:val="00BE0D88"/>
    <w:rsid w:val="00BE2835"/>
    <w:rsid w:val="00BE3C71"/>
    <w:rsid w:val="00BF5B1D"/>
    <w:rsid w:val="00BF6FCA"/>
    <w:rsid w:val="00BF72C4"/>
    <w:rsid w:val="00C00595"/>
    <w:rsid w:val="00C0143D"/>
    <w:rsid w:val="00C133A5"/>
    <w:rsid w:val="00C16261"/>
    <w:rsid w:val="00C16C9C"/>
    <w:rsid w:val="00C23B96"/>
    <w:rsid w:val="00C24143"/>
    <w:rsid w:val="00C27BE3"/>
    <w:rsid w:val="00C32BB4"/>
    <w:rsid w:val="00C33A83"/>
    <w:rsid w:val="00C33B5C"/>
    <w:rsid w:val="00C346B4"/>
    <w:rsid w:val="00C4053F"/>
    <w:rsid w:val="00C40E76"/>
    <w:rsid w:val="00C42F0B"/>
    <w:rsid w:val="00C43C55"/>
    <w:rsid w:val="00C448D6"/>
    <w:rsid w:val="00C45A0E"/>
    <w:rsid w:val="00C45AEE"/>
    <w:rsid w:val="00C46910"/>
    <w:rsid w:val="00C47B1D"/>
    <w:rsid w:val="00C509F3"/>
    <w:rsid w:val="00C51C4A"/>
    <w:rsid w:val="00C534EF"/>
    <w:rsid w:val="00C55ACB"/>
    <w:rsid w:val="00C570C6"/>
    <w:rsid w:val="00C61C55"/>
    <w:rsid w:val="00C6382E"/>
    <w:rsid w:val="00C70064"/>
    <w:rsid w:val="00C70746"/>
    <w:rsid w:val="00C73906"/>
    <w:rsid w:val="00C749DA"/>
    <w:rsid w:val="00C75244"/>
    <w:rsid w:val="00C76CA5"/>
    <w:rsid w:val="00C77D66"/>
    <w:rsid w:val="00C80187"/>
    <w:rsid w:val="00C82007"/>
    <w:rsid w:val="00C83D0D"/>
    <w:rsid w:val="00C84372"/>
    <w:rsid w:val="00C85EA8"/>
    <w:rsid w:val="00C85EDE"/>
    <w:rsid w:val="00C907D4"/>
    <w:rsid w:val="00C93B42"/>
    <w:rsid w:val="00C956AA"/>
    <w:rsid w:val="00C95E18"/>
    <w:rsid w:val="00C97CB6"/>
    <w:rsid w:val="00CA2F09"/>
    <w:rsid w:val="00CB022F"/>
    <w:rsid w:val="00CB1CB5"/>
    <w:rsid w:val="00CB20B9"/>
    <w:rsid w:val="00CB60EC"/>
    <w:rsid w:val="00CB6254"/>
    <w:rsid w:val="00CB6A98"/>
    <w:rsid w:val="00CC1583"/>
    <w:rsid w:val="00CC24E3"/>
    <w:rsid w:val="00CC3731"/>
    <w:rsid w:val="00CC559F"/>
    <w:rsid w:val="00CC6B14"/>
    <w:rsid w:val="00CC7166"/>
    <w:rsid w:val="00CD3FFB"/>
    <w:rsid w:val="00CD4567"/>
    <w:rsid w:val="00CD710E"/>
    <w:rsid w:val="00CE3117"/>
    <w:rsid w:val="00CE3C14"/>
    <w:rsid w:val="00CF09BA"/>
    <w:rsid w:val="00CF2349"/>
    <w:rsid w:val="00CF5089"/>
    <w:rsid w:val="00CF577B"/>
    <w:rsid w:val="00CF5E6E"/>
    <w:rsid w:val="00D00C81"/>
    <w:rsid w:val="00D01EBE"/>
    <w:rsid w:val="00D02076"/>
    <w:rsid w:val="00D02138"/>
    <w:rsid w:val="00D0295D"/>
    <w:rsid w:val="00D033D0"/>
    <w:rsid w:val="00D056A7"/>
    <w:rsid w:val="00D11216"/>
    <w:rsid w:val="00D1129B"/>
    <w:rsid w:val="00D120F3"/>
    <w:rsid w:val="00D12B5D"/>
    <w:rsid w:val="00D15482"/>
    <w:rsid w:val="00D161A9"/>
    <w:rsid w:val="00D16AC5"/>
    <w:rsid w:val="00D16C2D"/>
    <w:rsid w:val="00D2045B"/>
    <w:rsid w:val="00D26704"/>
    <w:rsid w:val="00D348B6"/>
    <w:rsid w:val="00D34D90"/>
    <w:rsid w:val="00D35F5A"/>
    <w:rsid w:val="00D36F01"/>
    <w:rsid w:val="00D404CE"/>
    <w:rsid w:val="00D42D55"/>
    <w:rsid w:val="00D4743D"/>
    <w:rsid w:val="00D505C7"/>
    <w:rsid w:val="00D5127C"/>
    <w:rsid w:val="00D51946"/>
    <w:rsid w:val="00D5249D"/>
    <w:rsid w:val="00D52E78"/>
    <w:rsid w:val="00D54978"/>
    <w:rsid w:val="00D550D7"/>
    <w:rsid w:val="00D55317"/>
    <w:rsid w:val="00D62DD7"/>
    <w:rsid w:val="00D6588A"/>
    <w:rsid w:val="00D705AE"/>
    <w:rsid w:val="00D7107A"/>
    <w:rsid w:val="00D73FF2"/>
    <w:rsid w:val="00D75185"/>
    <w:rsid w:val="00D76F9F"/>
    <w:rsid w:val="00D77604"/>
    <w:rsid w:val="00D81AFE"/>
    <w:rsid w:val="00D827F2"/>
    <w:rsid w:val="00D82A7F"/>
    <w:rsid w:val="00D84727"/>
    <w:rsid w:val="00D8474C"/>
    <w:rsid w:val="00D855B5"/>
    <w:rsid w:val="00D91B76"/>
    <w:rsid w:val="00D91E5A"/>
    <w:rsid w:val="00D95D20"/>
    <w:rsid w:val="00DA4222"/>
    <w:rsid w:val="00DA5C67"/>
    <w:rsid w:val="00DA6C1E"/>
    <w:rsid w:val="00DA7BAB"/>
    <w:rsid w:val="00DB231E"/>
    <w:rsid w:val="00DB2EA1"/>
    <w:rsid w:val="00DB30C7"/>
    <w:rsid w:val="00DB40A4"/>
    <w:rsid w:val="00DB6F98"/>
    <w:rsid w:val="00DC3311"/>
    <w:rsid w:val="00DC4374"/>
    <w:rsid w:val="00DC7FBD"/>
    <w:rsid w:val="00DD0DC2"/>
    <w:rsid w:val="00DD38A0"/>
    <w:rsid w:val="00DD48F2"/>
    <w:rsid w:val="00DD509A"/>
    <w:rsid w:val="00DD6276"/>
    <w:rsid w:val="00DD6F81"/>
    <w:rsid w:val="00DD74D1"/>
    <w:rsid w:val="00DE2304"/>
    <w:rsid w:val="00DE27B0"/>
    <w:rsid w:val="00DE6A97"/>
    <w:rsid w:val="00DE7E53"/>
    <w:rsid w:val="00DF0477"/>
    <w:rsid w:val="00DF3325"/>
    <w:rsid w:val="00DF3BDC"/>
    <w:rsid w:val="00DF6320"/>
    <w:rsid w:val="00DF7A0B"/>
    <w:rsid w:val="00E0115C"/>
    <w:rsid w:val="00E0326E"/>
    <w:rsid w:val="00E05FD4"/>
    <w:rsid w:val="00E15EB2"/>
    <w:rsid w:val="00E16B35"/>
    <w:rsid w:val="00E211BC"/>
    <w:rsid w:val="00E21FE5"/>
    <w:rsid w:val="00E23430"/>
    <w:rsid w:val="00E3150D"/>
    <w:rsid w:val="00E31D67"/>
    <w:rsid w:val="00E31F89"/>
    <w:rsid w:val="00E32EC4"/>
    <w:rsid w:val="00E366C1"/>
    <w:rsid w:val="00E36F2E"/>
    <w:rsid w:val="00E428D5"/>
    <w:rsid w:val="00E475E5"/>
    <w:rsid w:val="00E51EA9"/>
    <w:rsid w:val="00E64340"/>
    <w:rsid w:val="00E66BE8"/>
    <w:rsid w:val="00E67736"/>
    <w:rsid w:val="00E709A9"/>
    <w:rsid w:val="00E71DA2"/>
    <w:rsid w:val="00E72983"/>
    <w:rsid w:val="00E75FEF"/>
    <w:rsid w:val="00E77E80"/>
    <w:rsid w:val="00E80CF4"/>
    <w:rsid w:val="00E8122D"/>
    <w:rsid w:val="00E854D3"/>
    <w:rsid w:val="00E86964"/>
    <w:rsid w:val="00E876F3"/>
    <w:rsid w:val="00E94A54"/>
    <w:rsid w:val="00EA4191"/>
    <w:rsid w:val="00EA749C"/>
    <w:rsid w:val="00EB1660"/>
    <w:rsid w:val="00EB2E05"/>
    <w:rsid w:val="00EB4D77"/>
    <w:rsid w:val="00EB67E4"/>
    <w:rsid w:val="00EB771E"/>
    <w:rsid w:val="00EB7994"/>
    <w:rsid w:val="00EC083C"/>
    <w:rsid w:val="00EC179B"/>
    <w:rsid w:val="00EC4A7E"/>
    <w:rsid w:val="00EC4DD9"/>
    <w:rsid w:val="00EC5C04"/>
    <w:rsid w:val="00ED0D63"/>
    <w:rsid w:val="00ED0F1D"/>
    <w:rsid w:val="00ED0FED"/>
    <w:rsid w:val="00ED3964"/>
    <w:rsid w:val="00EE011F"/>
    <w:rsid w:val="00EE17B1"/>
    <w:rsid w:val="00EE3484"/>
    <w:rsid w:val="00EE3577"/>
    <w:rsid w:val="00EE7826"/>
    <w:rsid w:val="00EF25D1"/>
    <w:rsid w:val="00EF2729"/>
    <w:rsid w:val="00EF3BD7"/>
    <w:rsid w:val="00EF4297"/>
    <w:rsid w:val="00EF4D29"/>
    <w:rsid w:val="00EF6C47"/>
    <w:rsid w:val="00F00C15"/>
    <w:rsid w:val="00F023A0"/>
    <w:rsid w:val="00F0294F"/>
    <w:rsid w:val="00F03A90"/>
    <w:rsid w:val="00F062BB"/>
    <w:rsid w:val="00F16B75"/>
    <w:rsid w:val="00F17E87"/>
    <w:rsid w:val="00F21D22"/>
    <w:rsid w:val="00F24559"/>
    <w:rsid w:val="00F27277"/>
    <w:rsid w:val="00F34013"/>
    <w:rsid w:val="00F3502D"/>
    <w:rsid w:val="00F37287"/>
    <w:rsid w:val="00F46B1A"/>
    <w:rsid w:val="00F46E5E"/>
    <w:rsid w:val="00F518D3"/>
    <w:rsid w:val="00F5261F"/>
    <w:rsid w:val="00F5384C"/>
    <w:rsid w:val="00F57D1F"/>
    <w:rsid w:val="00F64642"/>
    <w:rsid w:val="00F651C6"/>
    <w:rsid w:val="00F658ED"/>
    <w:rsid w:val="00F65A8F"/>
    <w:rsid w:val="00F67596"/>
    <w:rsid w:val="00F71F91"/>
    <w:rsid w:val="00F74E3D"/>
    <w:rsid w:val="00F800DD"/>
    <w:rsid w:val="00F81154"/>
    <w:rsid w:val="00F81204"/>
    <w:rsid w:val="00F8145D"/>
    <w:rsid w:val="00F85AF9"/>
    <w:rsid w:val="00F8686B"/>
    <w:rsid w:val="00F87145"/>
    <w:rsid w:val="00F87F86"/>
    <w:rsid w:val="00F90693"/>
    <w:rsid w:val="00F912F2"/>
    <w:rsid w:val="00F921A7"/>
    <w:rsid w:val="00F92753"/>
    <w:rsid w:val="00F95E71"/>
    <w:rsid w:val="00FA045F"/>
    <w:rsid w:val="00FA0DA6"/>
    <w:rsid w:val="00FA0E2A"/>
    <w:rsid w:val="00FA1567"/>
    <w:rsid w:val="00FA2869"/>
    <w:rsid w:val="00FA3631"/>
    <w:rsid w:val="00FA6EA7"/>
    <w:rsid w:val="00FA7B2A"/>
    <w:rsid w:val="00FB2D58"/>
    <w:rsid w:val="00FB3A97"/>
    <w:rsid w:val="00FB5F19"/>
    <w:rsid w:val="00FC1F66"/>
    <w:rsid w:val="00FC79AD"/>
    <w:rsid w:val="00FC7F99"/>
    <w:rsid w:val="00FD0354"/>
    <w:rsid w:val="00FD0ACE"/>
    <w:rsid w:val="00FD2E73"/>
    <w:rsid w:val="00FD5259"/>
    <w:rsid w:val="00FD5581"/>
    <w:rsid w:val="00FE0233"/>
    <w:rsid w:val="00FE0E94"/>
    <w:rsid w:val="00FE2B39"/>
    <w:rsid w:val="00FE7520"/>
    <w:rsid w:val="00FF2E2D"/>
    <w:rsid w:val="00FF414E"/>
    <w:rsid w:val="00FF48C8"/>
    <w:rsid w:val="00FF506C"/>
    <w:rsid w:val="00FF584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Hyperlink"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No List" w:uiPriority="0"/>
    <w:lsdException w:name="Table Simple 1" w:uiPriority="0"/>
    <w:lsdException w:name="Table Grid 5" w:uiPriority="0"/>
    <w:lsdException w:name="Table Grid 7"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6576AD"/>
    <w:pPr>
      <w:widowControl w:val="0"/>
      <w:jc w:val="both"/>
    </w:pPr>
    <w:rPr>
      <w:rFonts w:ascii="Times New Roman" w:hAnsi="Times New Roman"/>
      <w:kern w:val="2"/>
      <w:sz w:val="21"/>
      <w:szCs w:val="24"/>
    </w:rPr>
  </w:style>
  <w:style w:type="paragraph" w:styleId="1">
    <w:name w:val="heading 1"/>
    <w:basedOn w:val="a9"/>
    <w:next w:val="a9"/>
    <w:link w:val="1Char"/>
    <w:qFormat/>
    <w:rsid w:val="00171BC0"/>
    <w:pPr>
      <w:keepNext/>
      <w:keepLines/>
      <w:tabs>
        <w:tab w:val="left" w:pos="0"/>
      </w:tabs>
      <w:adjustRightInd w:val="0"/>
      <w:spacing w:before="340" w:after="330" w:line="578" w:lineRule="auto"/>
      <w:outlineLvl w:val="0"/>
    </w:pPr>
    <w:rPr>
      <w:b/>
      <w:bCs/>
      <w:kern w:val="44"/>
      <w:sz w:val="44"/>
      <w:szCs w:val="44"/>
    </w:rPr>
  </w:style>
  <w:style w:type="paragraph" w:styleId="2">
    <w:name w:val="heading 2"/>
    <w:basedOn w:val="a9"/>
    <w:next w:val="aa"/>
    <w:link w:val="2Char"/>
    <w:qFormat/>
    <w:rsid w:val="00171BC0"/>
    <w:pPr>
      <w:keepNext/>
      <w:keepLines/>
      <w:outlineLvl w:val="1"/>
    </w:pPr>
    <w:rPr>
      <w:rFonts w:ascii="Arial" w:eastAsia="黑体" w:hAnsi="Arial"/>
      <w:sz w:val="28"/>
      <w:szCs w:val="20"/>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table" w:styleId="ae">
    <w:name w:val="Table Grid"/>
    <w:basedOn w:val="ac"/>
    <w:rsid w:val="006576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
    <w:name w:val="Balloon Text"/>
    <w:basedOn w:val="a9"/>
    <w:link w:val="Char"/>
    <w:unhideWhenUsed/>
    <w:rsid w:val="007816D4"/>
    <w:rPr>
      <w:sz w:val="18"/>
      <w:szCs w:val="18"/>
    </w:rPr>
  </w:style>
  <w:style w:type="character" w:customStyle="1" w:styleId="Char">
    <w:name w:val="批注框文本 Char"/>
    <w:basedOn w:val="ab"/>
    <w:link w:val="af"/>
    <w:rsid w:val="007816D4"/>
    <w:rPr>
      <w:rFonts w:ascii="Times New Roman" w:eastAsia="宋体" w:hAnsi="Times New Roman" w:cs="Times New Roman"/>
      <w:sz w:val="18"/>
      <w:szCs w:val="18"/>
    </w:rPr>
  </w:style>
  <w:style w:type="paragraph" w:styleId="af0">
    <w:name w:val="No Spacing"/>
    <w:uiPriority w:val="1"/>
    <w:qFormat/>
    <w:rsid w:val="0043383F"/>
    <w:pPr>
      <w:widowControl w:val="0"/>
      <w:jc w:val="both"/>
    </w:pPr>
    <w:rPr>
      <w:rFonts w:ascii="Times New Roman" w:hAnsi="Times New Roman"/>
      <w:kern w:val="2"/>
      <w:sz w:val="21"/>
      <w:szCs w:val="24"/>
    </w:rPr>
  </w:style>
  <w:style w:type="paragraph" w:styleId="af1">
    <w:name w:val="header"/>
    <w:basedOn w:val="a9"/>
    <w:link w:val="Char0"/>
    <w:unhideWhenUsed/>
    <w:rsid w:val="00B4630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b"/>
    <w:link w:val="af1"/>
    <w:rsid w:val="00B4630F"/>
    <w:rPr>
      <w:rFonts w:ascii="Times New Roman" w:eastAsia="宋体" w:hAnsi="Times New Roman" w:cs="Times New Roman"/>
      <w:sz w:val="18"/>
      <w:szCs w:val="18"/>
    </w:rPr>
  </w:style>
  <w:style w:type="paragraph" w:styleId="af2">
    <w:name w:val="footer"/>
    <w:basedOn w:val="a9"/>
    <w:link w:val="Char1"/>
    <w:unhideWhenUsed/>
    <w:rsid w:val="00B4630F"/>
    <w:pPr>
      <w:tabs>
        <w:tab w:val="center" w:pos="4153"/>
        <w:tab w:val="right" w:pos="8306"/>
      </w:tabs>
      <w:snapToGrid w:val="0"/>
      <w:jc w:val="left"/>
    </w:pPr>
    <w:rPr>
      <w:sz w:val="18"/>
      <w:szCs w:val="18"/>
    </w:rPr>
  </w:style>
  <w:style w:type="character" w:customStyle="1" w:styleId="Char1">
    <w:name w:val="页脚 Char"/>
    <w:basedOn w:val="ab"/>
    <w:link w:val="af2"/>
    <w:rsid w:val="00B4630F"/>
    <w:rPr>
      <w:rFonts w:ascii="Times New Roman" w:eastAsia="宋体" w:hAnsi="Times New Roman" w:cs="Times New Roman"/>
      <w:sz w:val="18"/>
      <w:szCs w:val="18"/>
    </w:rPr>
  </w:style>
  <w:style w:type="paragraph" w:styleId="aa">
    <w:name w:val="Normal Indent"/>
    <w:basedOn w:val="a9"/>
    <w:link w:val="Char2"/>
    <w:rsid w:val="00F8145D"/>
    <w:pPr>
      <w:ind w:left="567"/>
    </w:pPr>
    <w:rPr>
      <w:sz w:val="24"/>
      <w:szCs w:val="20"/>
    </w:rPr>
  </w:style>
  <w:style w:type="character" w:customStyle="1" w:styleId="Char2">
    <w:name w:val="正文缩进 Char"/>
    <w:basedOn w:val="ab"/>
    <w:link w:val="aa"/>
    <w:locked/>
    <w:rsid w:val="00F8145D"/>
    <w:rPr>
      <w:rFonts w:ascii="Times New Roman" w:eastAsia="宋体" w:hAnsi="Times New Roman" w:cs="Times New Roman"/>
      <w:sz w:val="24"/>
      <w:szCs w:val="20"/>
    </w:rPr>
  </w:style>
  <w:style w:type="character" w:customStyle="1" w:styleId="1Char">
    <w:name w:val="标题 1 Char"/>
    <w:basedOn w:val="ab"/>
    <w:link w:val="1"/>
    <w:rsid w:val="00171BC0"/>
    <w:rPr>
      <w:rFonts w:ascii="Times New Roman" w:eastAsia="宋体" w:hAnsi="Times New Roman" w:cs="Times New Roman"/>
      <w:b/>
      <w:bCs/>
      <w:kern w:val="44"/>
      <w:sz w:val="44"/>
      <w:szCs w:val="44"/>
    </w:rPr>
  </w:style>
  <w:style w:type="character" w:customStyle="1" w:styleId="2Char">
    <w:name w:val="标题 2 Char"/>
    <w:basedOn w:val="ab"/>
    <w:link w:val="2"/>
    <w:rsid w:val="00171BC0"/>
    <w:rPr>
      <w:rFonts w:ascii="Arial" w:eastAsia="黑体" w:hAnsi="Arial" w:cs="Times New Roman"/>
      <w:sz w:val="28"/>
      <w:szCs w:val="20"/>
    </w:rPr>
  </w:style>
  <w:style w:type="table" w:styleId="10">
    <w:name w:val="Table Simple 1"/>
    <w:basedOn w:val="ac"/>
    <w:rsid w:val="00171BC0"/>
    <w:pPr>
      <w:widowControl w:val="0"/>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af3">
    <w:name w:val="Normal (Web)"/>
    <w:basedOn w:val="a9"/>
    <w:rsid w:val="00171BC0"/>
    <w:pPr>
      <w:widowControl/>
      <w:spacing w:before="100" w:beforeAutospacing="1" w:after="100" w:afterAutospacing="1"/>
      <w:jc w:val="left"/>
    </w:pPr>
    <w:rPr>
      <w:rFonts w:ascii="宋体" w:hAnsi="宋体" w:cs="宋体"/>
      <w:kern w:val="0"/>
      <w:sz w:val="24"/>
    </w:rPr>
  </w:style>
  <w:style w:type="character" w:styleId="af4">
    <w:name w:val="Hyperlink"/>
    <w:basedOn w:val="ab"/>
    <w:rsid w:val="00171BC0"/>
    <w:rPr>
      <w:strike w:val="0"/>
      <w:dstrike w:val="0"/>
      <w:color w:val="00008B"/>
      <w:u w:val="none"/>
      <w:effect w:val="none"/>
    </w:rPr>
  </w:style>
  <w:style w:type="paragraph" w:customStyle="1" w:styleId="a2">
    <w:name w:val="前言、引言标题"/>
    <w:next w:val="a9"/>
    <w:rsid w:val="00171BC0"/>
    <w:pPr>
      <w:numPr>
        <w:numId w:val="1"/>
      </w:numPr>
      <w:shd w:val="clear" w:color="FFFFFF" w:fill="FFFFFF"/>
      <w:spacing w:before="640" w:after="560"/>
      <w:jc w:val="center"/>
      <w:outlineLvl w:val="0"/>
    </w:pPr>
    <w:rPr>
      <w:rFonts w:ascii="黑体" w:eastAsia="黑体" w:hAnsi="Times New Roman"/>
      <w:sz w:val="32"/>
    </w:rPr>
  </w:style>
  <w:style w:type="paragraph" w:customStyle="1" w:styleId="a3">
    <w:name w:val="章标题"/>
    <w:next w:val="a9"/>
    <w:rsid w:val="00171BC0"/>
    <w:pPr>
      <w:numPr>
        <w:ilvl w:val="1"/>
        <w:numId w:val="1"/>
      </w:numPr>
      <w:spacing w:beforeLines="50" w:afterLines="50"/>
      <w:jc w:val="both"/>
      <w:outlineLvl w:val="1"/>
    </w:pPr>
    <w:rPr>
      <w:rFonts w:ascii="黑体" w:eastAsia="黑体" w:hAnsi="Times New Roman"/>
      <w:sz w:val="21"/>
    </w:rPr>
  </w:style>
  <w:style w:type="paragraph" w:customStyle="1" w:styleId="a4">
    <w:name w:val="一级条标题"/>
    <w:basedOn w:val="a3"/>
    <w:next w:val="a9"/>
    <w:rsid w:val="00171BC0"/>
    <w:pPr>
      <w:numPr>
        <w:ilvl w:val="2"/>
      </w:numPr>
    </w:pPr>
  </w:style>
  <w:style w:type="paragraph" w:customStyle="1" w:styleId="a5">
    <w:name w:val="二级条标题"/>
    <w:basedOn w:val="a4"/>
    <w:next w:val="a9"/>
    <w:rsid w:val="00171BC0"/>
    <w:pPr>
      <w:numPr>
        <w:ilvl w:val="3"/>
      </w:numPr>
      <w:spacing w:beforeLines="0" w:afterLines="0"/>
      <w:outlineLvl w:val="3"/>
    </w:pPr>
  </w:style>
  <w:style w:type="paragraph" w:customStyle="1" w:styleId="a6">
    <w:name w:val="三级条标题"/>
    <w:basedOn w:val="a5"/>
    <w:next w:val="a9"/>
    <w:rsid w:val="00171BC0"/>
    <w:pPr>
      <w:numPr>
        <w:ilvl w:val="4"/>
      </w:numPr>
      <w:ind w:left="900"/>
    </w:pPr>
  </w:style>
  <w:style w:type="paragraph" w:customStyle="1" w:styleId="a7">
    <w:name w:val="四级条标题"/>
    <w:basedOn w:val="a6"/>
    <w:next w:val="a9"/>
    <w:rsid w:val="00171BC0"/>
    <w:pPr>
      <w:numPr>
        <w:ilvl w:val="5"/>
      </w:numPr>
      <w:ind w:left="900"/>
    </w:pPr>
  </w:style>
  <w:style w:type="paragraph" w:customStyle="1" w:styleId="a8">
    <w:name w:val="五级条标题"/>
    <w:basedOn w:val="a7"/>
    <w:next w:val="a9"/>
    <w:rsid w:val="00171BC0"/>
    <w:pPr>
      <w:numPr>
        <w:ilvl w:val="6"/>
      </w:numPr>
      <w:outlineLvl w:val="6"/>
    </w:pPr>
  </w:style>
  <w:style w:type="paragraph" w:customStyle="1" w:styleId="af5">
    <w:name w:val="段"/>
    <w:link w:val="Char3"/>
    <w:rsid w:val="00171BC0"/>
    <w:pPr>
      <w:autoSpaceDE w:val="0"/>
      <w:autoSpaceDN w:val="0"/>
      <w:ind w:firstLineChars="200" w:firstLine="200"/>
      <w:jc w:val="both"/>
    </w:pPr>
    <w:rPr>
      <w:rFonts w:ascii="宋体" w:hAnsi="Times New Roman"/>
      <w:noProof/>
      <w:sz w:val="21"/>
    </w:rPr>
  </w:style>
  <w:style w:type="table" w:styleId="7">
    <w:name w:val="Table Grid 7"/>
    <w:basedOn w:val="ac"/>
    <w:rsid w:val="00171BC0"/>
    <w:pPr>
      <w:widowControl w:val="0"/>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
    <w:name w:val="Table Grid 5"/>
    <w:basedOn w:val="ac"/>
    <w:rsid w:val="00171BC0"/>
    <w:pPr>
      <w:widowControl w:val="0"/>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6">
    <w:name w:val="Body Text"/>
    <w:basedOn w:val="a9"/>
    <w:link w:val="Char4"/>
    <w:rsid w:val="00171BC0"/>
    <w:pPr>
      <w:spacing w:before="480" w:line="0" w:lineRule="atLeast"/>
      <w:jc w:val="center"/>
    </w:pPr>
    <w:rPr>
      <w:rFonts w:ascii="黑体" w:eastAsia="黑体"/>
      <w:b/>
      <w:spacing w:val="60"/>
      <w:sz w:val="72"/>
      <w:szCs w:val="20"/>
    </w:rPr>
  </w:style>
  <w:style w:type="character" w:customStyle="1" w:styleId="Char4">
    <w:name w:val="正文文本 Char"/>
    <w:basedOn w:val="ab"/>
    <w:link w:val="af6"/>
    <w:rsid w:val="00171BC0"/>
    <w:rPr>
      <w:rFonts w:ascii="黑体" w:eastAsia="黑体" w:hAnsi="Times New Roman" w:cs="Times New Roman"/>
      <w:b/>
      <w:spacing w:val="60"/>
      <w:sz w:val="72"/>
      <w:szCs w:val="20"/>
    </w:rPr>
  </w:style>
  <w:style w:type="paragraph" w:customStyle="1" w:styleId="af7">
    <w:name w:val="标准称谓"/>
    <w:next w:val="a9"/>
    <w:rsid w:val="00171BC0"/>
    <w:pPr>
      <w:widowControl w:val="0"/>
      <w:kinsoku w:val="0"/>
      <w:overflowPunct w:val="0"/>
      <w:autoSpaceDE w:val="0"/>
      <w:autoSpaceDN w:val="0"/>
      <w:spacing w:line="0" w:lineRule="atLeast"/>
      <w:jc w:val="distribute"/>
    </w:pPr>
    <w:rPr>
      <w:rFonts w:ascii="宋体" w:hAnsi="Times New Roman"/>
      <w:b/>
      <w:spacing w:val="20"/>
      <w:w w:val="148"/>
      <w:sz w:val="52"/>
    </w:rPr>
  </w:style>
  <w:style w:type="paragraph" w:styleId="af8">
    <w:name w:val="Date"/>
    <w:basedOn w:val="a9"/>
    <w:next w:val="a9"/>
    <w:link w:val="Char5"/>
    <w:rsid w:val="00171BC0"/>
    <w:pPr>
      <w:ind w:leftChars="2500" w:left="100"/>
    </w:pPr>
  </w:style>
  <w:style w:type="character" w:customStyle="1" w:styleId="Char5">
    <w:name w:val="日期 Char"/>
    <w:basedOn w:val="ab"/>
    <w:link w:val="af8"/>
    <w:rsid w:val="00171BC0"/>
    <w:rPr>
      <w:rFonts w:ascii="Times New Roman" w:eastAsia="宋体" w:hAnsi="Times New Roman" w:cs="Times New Roman"/>
      <w:szCs w:val="24"/>
    </w:rPr>
  </w:style>
  <w:style w:type="paragraph" w:customStyle="1" w:styleId="Default">
    <w:name w:val="Default"/>
    <w:rsid w:val="00171BC0"/>
    <w:pPr>
      <w:widowControl w:val="0"/>
      <w:autoSpaceDE w:val="0"/>
      <w:autoSpaceDN w:val="0"/>
      <w:adjustRightInd w:val="0"/>
    </w:pPr>
    <w:rPr>
      <w:rFonts w:ascii="Times New Roman" w:hAnsi="Times New Roman"/>
      <w:color w:val="000000"/>
      <w:sz w:val="24"/>
      <w:szCs w:val="24"/>
    </w:rPr>
  </w:style>
  <w:style w:type="paragraph" w:styleId="af9">
    <w:name w:val="Plain Text"/>
    <w:basedOn w:val="a9"/>
    <w:link w:val="Char6"/>
    <w:rsid w:val="00171BC0"/>
    <w:rPr>
      <w:rFonts w:ascii="宋体" w:hAnsi="Courier New" w:cs="Courier New"/>
      <w:szCs w:val="21"/>
    </w:rPr>
  </w:style>
  <w:style w:type="character" w:customStyle="1" w:styleId="Char6">
    <w:name w:val="纯文本 Char"/>
    <w:basedOn w:val="ab"/>
    <w:link w:val="af9"/>
    <w:rsid w:val="00171BC0"/>
    <w:rPr>
      <w:rFonts w:ascii="宋体" w:eastAsia="宋体" w:hAnsi="Courier New" w:cs="Courier New"/>
      <w:szCs w:val="21"/>
    </w:rPr>
  </w:style>
  <w:style w:type="paragraph" w:customStyle="1" w:styleId="Char7">
    <w:name w:val="Char"/>
    <w:basedOn w:val="a9"/>
    <w:autoRedefine/>
    <w:rsid w:val="00171BC0"/>
    <w:pPr>
      <w:widowControl/>
      <w:spacing w:after="160" w:line="240" w:lineRule="exact"/>
      <w:jc w:val="left"/>
    </w:pPr>
    <w:rPr>
      <w:rFonts w:ascii="Verdana" w:hAnsi="Verdana"/>
      <w:kern w:val="0"/>
      <w:sz w:val="18"/>
      <w:szCs w:val="20"/>
      <w:lang w:eastAsia="en-US"/>
    </w:rPr>
  </w:style>
  <w:style w:type="paragraph" w:customStyle="1" w:styleId="Char8">
    <w:name w:val="Char"/>
    <w:basedOn w:val="a9"/>
    <w:autoRedefine/>
    <w:rsid w:val="00171BC0"/>
    <w:pPr>
      <w:widowControl/>
      <w:spacing w:after="160" w:line="240" w:lineRule="exact"/>
      <w:jc w:val="left"/>
    </w:pPr>
    <w:rPr>
      <w:rFonts w:ascii="Verdana" w:hAnsi="Verdana"/>
      <w:kern w:val="0"/>
      <w:sz w:val="18"/>
      <w:szCs w:val="20"/>
      <w:lang w:eastAsia="en-US"/>
    </w:rPr>
  </w:style>
  <w:style w:type="paragraph" w:customStyle="1" w:styleId="a0">
    <w:name w:val="数字编号列项（二级）"/>
    <w:rsid w:val="00171BC0"/>
    <w:pPr>
      <w:numPr>
        <w:ilvl w:val="1"/>
        <w:numId w:val="4"/>
      </w:numPr>
      <w:jc w:val="both"/>
    </w:pPr>
    <w:rPr>
      <w:rFonts w:ascii="宋体" w:hAnsi="Times New Roman"/>
      <w:sz w:val="21"/>
    </w:rPr>
  </w:style>
  <w:style w:type="paragraph" w:customStyle="1" w:styleId="a">
    <w:name w:val="字母编号列项（一级）"/>
    <w:rsid w:val="00171BC0"/>
    <w:pPr>
      <w:numPr>
        <w:numId w:val="4"/>
      </w:numPr>
      <w:tabs>
        <w:tab w:val="clear" w:pos="845"/>
        <w:tab w:val="num" w:pos="839"/>
      </w:tabs>
      <w:ind w:left="839"/>
      <w:jc w:val="both"/>
    </w:pPr>
    <w:rPr>
      <w:rFonts w:ascii="宋体" w:hAnsi="Times New Roman"/>
      <w:sz w:val="21"/>
    </w:rPr>
  </w:style>
  <w:style w:type="paragraph" w:customStyle="1" w:styleId="a1">
    <w:name w:val="编号列项（三级）"/>
    <w:rsid w:val="00171BC0"/>
    <w:pPr>
      <w:numPr>
        <w:ilvl w:val="2"/>
        <w:numId w:val="4"/>
      </w:numPr>
    </w:pPr>
    <w:rPr>
      <w:rFonts w:ascii="宋体" w:hAnsi="Times New Roman"/>
      <w:sz w:val="21"/>
    </w:rPr>
  </w:style>
  <w:style w:type="character" w:customStyle="1" w:styleId="Char3">
    <w:name w:val="段 Char"/>
    <w:basedOn w:val="ab"/>
    <w:link w:val="af5"/>
    <w:rsid w:val="00171BC0"/>
    <w:rPr>
      <w:rFonts w:ascii="宋体" w:hAnsi="Times New Roman"/>
      <w:noProof/>
      <w:sz w:val="21"/>
      <w:lang w:val="en-US" w:eastAsia="zh-CN" w:bidi="ar-SA"/>
    </w:rPr>
  </w:style>
  <w:style w:type="paragraph" w:customStyle="1" w:styleId="CharCharChar1Char">
    <w:name w:val="Char Char Char1 Char"/>
    <w:basedOn w:val="a9"/>
    <w:rsid w:val="00171BC0"/>
  </w:style>
  <w:style w:type="character" w:styleId="afa">
    <w:name w:val="Emphasis"/>
    <w:basedOn w:val="ab"/>
    <w:qFormat/>
    <w:rsid w:val="00171BC0"/>
    <w:rPr>
      <w:b w:val="0"/>
      <w:bCs w:val="0"/>
      <w:i w:val="0"/>
      <w:iCs w:val="0"/>
      <w:color w:val="CC0033"/>
    </w:rPr>
  </w:style>
  <w:style w:type="paragraph" w:customStyle="1" w:styleId="CharCharCharCharCharCharChar">
    <w:name w:val="Char Char Char Char Char Char Char"/>
    <w:basedOn w:val="a9"/>
    <w:rsid w:val="00171BC0"/>
    <w:pPr>
      <w:widowControl/>
      <w:adjustRightInd w:val="0"/>
      <w:spacing w:after="160" w:line="240" w:lineRule="exact"/>
      <w:jc w:val="left"/>
      <w:textAlignment w:val="baseline"/>
    </w:pPr>
    <w:rPr>
      <w:rFonts w:ascii="Verdana" w:hAnsi="Verdana"/>
      <w:kern w:val="0"/>
      <w:sz w:val="20"/>
      <w:szCs w:val="20"/>
      <w:lang w:eastAsia="en-US"/>
    </w:rPr>
  </w:style>
  <w:style w:type="character" w:customStyle="1" w:styleId="CharChar">
    <w:name w:val="Char Char"/>
    <w:basedOn w:val="ab"/>
    <w:locked/>
    <w:rsid w:val="00171BC0"/>
    <w:rPr>
      <w:rFonts w:eastAsia="宋体"/>
      <w:kern w:val="2"/>
      <w:sz w:val="24"/>
      <w:lang w:val="en-US" w:eastAsia="zh-CN" w:bidi="ar-SA"/>
    </w:rPr>
  </w:style>
  <w:style w:type="paragraph" w:styleId="afb">
    <w:name w:val="Revision"/>
    <w:hidden/>
    <w:uiPriority w:val="99"/>
    <w:semiHidden/>
    <w:rsid w:val="00171BC0"/>
    <w:rPr>
      <w:rFonts w:ascii="Times New Roman" w:hAnsi="Times New Roman"/>
      <w:kern w:val="2"/>
      <w:sz w:val="21"/>
      <w:szCs w:val="24"/>
    </w:rPr>
  </w:style>
  <w:style w:type="character" w:styleId="afc">
    <w:name w:val="Strong"/>
    <w:basedOn w:val="ab"/>
    <w:uiPriority w:val="22"/>
    <w:qFormat/>
    <w:rsid w:val="00171BC0"/>
    <w:rPr>
      <w:b/>
      <w:bCs/>
    </w:rPr>
  </w:style>
  <w:style w:type="paragraph" w:customStyle="1" w:styleId="CharCharCharChar1">
    <w:name w:val="Char Char Char Char1"/>
    <w:basedOn w:val="a9"/>
    <w:autoRedefine/>
    <w:rsid w:val="00B930CD"/>
    <w:pPr>
      <w:widowControl/>
      <w:spacing w:after="160" w:line="240" w:lineRule="exact"/>
      <w:jc w:val="left"/>
    </w:pPr>
    <w:rPr>
      <w:rFonts w:ascii="Verdana" w:eastAsia="仿宋_GB2312" w:hAnsi="Verdana" w:cs="Verdana"/>
      <w:kern w:val="0"/>
      <w:sz w:val="24"/>
      <w:lang w:eastAsia="en-US"/>
    </w:rPr>
  </w:style>
  <w:style w:type="paragraph" w:styleId="afd">
    <w:name w:val="List Paragraph"/>
    <w:basedOn w:val="a9"/>
    <w:uiPriority w:val="34"/>
    <w:qFormat/>
    <w:rsid w:val="009E686D"/>
    <w:pPr>
      <w:ind w:firstLineChars="200" w:firstLine="420"/>
    </w:pPr>
  </w:style>
  <w:style w:type="paragraph" w:styleId="HTML">
    <w:name w:val="HTML Preformatted"/>
    <w:basedOn w:val="a9"/>
    <w:link w:val="HTMLChar"/>
    <w:uiPriority w:val="99"/>
    <w:semiHidden/>
    <w:unhideWhenUsed/>
    <w:rsid w:val="007B39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color w:val="000000"/>
      <w:kern w:val="0"/>
      <w:sz w:val="24"/>
    </w:rPr>
  </w:style>
  <w:style w:type="character" w:customStyle="1" w:styleId="HTMLChar">
    <w:name w:val="HTML 预设格式 Char"/>
    <w:basedOn w:val="ab"/>
    <w:link w:val="HTML"/>
    <w:uiPriority w:val="99"/>
    <w:semiHidden/>
    <w:rsid w:val="007B3986"/>
    <w:rPr>
      <w:rFonts w:ascii="宋体" w:hAnsi="宋体" w:cs="宋体"/>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pPr>
      <w:widowControl w:val="0"/>
      <w:jc w:val="both"/>
    </w:p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5503">
      <w:bodyDiv w:val="1"/>
      <w:marLeft w:val="0"/>
      <w:marRight w:val="0"/>
      <w:marTop w:val="0"/>
      <w:marBottom w:val="0"/>
      <w:divBdr>
        <w:top w:val="none" w:sz="0" w:space="0" w:color="auto"/>
        <w:left w:val="none" w:sz="0" w:space="0" w:color="auto"/>
        <w:bottom w:val="none" w:sz="0" w:space="0" w:color="auto"/>
        <w:right w:val="none" w:sz="0" w:space="0" w:color="auto"/>
      </w:divBdr>
    </w:div>
    <w:div w:id="234316723">
      <w:bodyDiv w:val="1"/>
      <w:marLeft w:val="0"/>
      <w:marRight w:val="0"/>
      <w:marTop w:val="0"/>
      <w:marBottom w:val="0"/>
      <w:divBdr>
        <w:top w:val="none" w:sz="0" w:space="0" w:color="auto"/>
        <w:left w:val="none" w:sz="0" w:space="0" w:color="auto"/>
        <w:bottom w:val="none" w:sz="0" w:space="0" w:color="auto"/>
        <w:right w:val="none" w:sz="0" w:space="0" w:color="auto"/>
      </w:divBdr>
    </w:div>
    <w:div w:id="243073086">
      <w:bodyDiv w:val="1"/>
      <w:marLeft w:val="0"/>
      <w:marRight w:val="0"/>
      <w:marTop w:val="0"/>
      <w:marBottom w:val="0"/>
      <w:divBdr>
        <w:top w:val="none" w:sz="0" w:space="0" w:color="auto"/>
        <w:left w:val="none" w:sz="0" w:space="0" w:color="auto"/>
        <w:bottom w:val="none" w:sz="0" w:space="0" w:color="auto"/>
        <w:right w:val="none" w:sz="0" w:space="0" w:color="auto"/>
      </w:divBdr>
    </w:div>
    <w:div w:id="696658975">
      <w:bodyDiv w:val="1"/>
      <w:marLeft w:val="0"/>
      <w:marRight w:val="0"/>
      <w:marTop w:val="0"/>
      <w:marBottom w:val="0"/>
      <w:divBdr>
        <w:top w:val="none" w:sz="0" w:space="0" w:color="auto"/>
        <w:left w:val="none" w:sz="0" w:space="0" w:color="auto"/>
        <w:bottom w:val="none" w:sz="0" w:space="0" w:color="auto"/>
        <w:right w:val="none" w:sz="0" w:space="0" w:color="auto"/>
      </w:divBdr>
    </w:div>
    <w:div w:id="1067457389">
      <w:bodyDiv w:val="1"/>
      <w:marLeft w:val="0"/>
      <w:marRight w:val="0"/>
      <w:marTop w:val="0"/>
      <w:marBottom w:val="0"/>
      <w:divBdr>
        <w:top w:val="none" w:sz="0" w:space="0" w:color="auto"/>
        <w:left w:val="none" w:sz="0" w:space="0" w:color="auto"/>
        <w:bottom w:val="none" w:sz="0" w:space="0" w:color="auto"/>
        <w:right w:val="none" w:sz="0" w:space="0" w:color="auto"/>
      </w:divBdr>
    </w:div>
    <w:div w:id="1107963132">
      <w:bodyDiv w:val="1"/>
      <w:marLeft w:val="0"/>
      <w:marRight w:val="0"/>
      <w:marTop w:val="0"/>
      <w:marBottom w:val="0"/>
      <w:divBdr>
        <w:top w:val="none" w:sz="0" w:space="0" w:color="auto"/>
        <w:left w:val="none" w:sz="0" w:space="0" w:color="auto"/>
        <w:bottom w:val="none" w:sz="0" w:space="0" w:color="auto"/>
        <w:right w:val="none" w:sz="0" w:space="0" w:color="auto"/>
      </w:divBdr>
    </w:div>
    <w:div w:id="1780105552">
      <w:bodyDiv w:val="1"/>
      <w:marLeft w:val="0"/>
      <w:marRight w:val="0"/>
      <w:marTop w:val="0"/>
      <w:marBottom w:val="0"/>
      <w:divBdr>
        <w:top w:val="none" w:sz="0" w:space="0" w:color="auto"/>
        <w:left w:val="none" w:sz="0" w:space="0" w:color="auto"/>
        <w:bottom w:val="none" w:sz="0" w:space="0" w:color="auto"/>
        <w:right w:val="none" w:sz="0" w:space="0" w:color="auto"/>
      </w:divBdr>
    </w:div>
    <w:div w:id="1929848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7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8B7A7C-5A58-4381-B1EB-4946545CB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4927</TotalTime>
  <Pages>12</Pages>
  <Words>861</Words>
  <Characters>4912</Characters>
  <Application>Microsoft Office Word</Application>
  <DocSecurity>0</DocSecurity>
  <Lines>40</Lines>
  <Paragraphs>11</Paragraphs>
  <ScaleCrop>false</ScaleCrop>
  <Company/>
  <LinksUpToDate>false</LinksUpToDate>
  <CharactersWithSpaces>5762</CharactersWithSpaces>
  <SharedDoc>false</SharedDoc>
  <HLinks>
    <vt:vector size="6" baseType="variant">
      <vt:variant>
        <vt:i4>1966173</vt:i4>
      </vt:variant>
      <vt:variant>
        <vt:i4>0</vt:i4>
      </vt:variant>
      <vt:variant>
        <vt:i4>0</vt:i4>
      </vt:variant>
      <vt:variant>
        <vt:i4>5</vt:i4>
      </vt:variant>
      <vt:variant>
        <vt:lpwstr>http://219.239.107.141:8080/program/publicity/HGFFZT11612012.aspx</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Lulu</dc:creator>
  <cp:keywords/>
  <dc:description/>
  <cp:lastModifiedBy>9343</cp:lastModifiedBy>
  <cp:revision>864</cp:revision>
  <dcterms:created xsi:type="dcterms:W3CDTF">2012-11-12T01:27:00Z</dcterms:created>
  <dcterms:modified xsi:type="dcterms:W3CDTF">2016-06-28T07:15:00Z</dcterms:modified>
</cp:coreProperties>
</file>